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12DB5" w14:textId="750B79A0" w:rsidR="00110245" w:rsidRDefault="00F908F1" w:rsidP="002B2915">
      <w:pPr>
        <w:jc w:val="center"/>
        <w:rPr>
          <w:rFonts w:cs="Arial"/>
          <w:sz w:val="56"/>
          <w:szCs w:val="56"/>
        </w:rPr>
      </w:pPr>
      <w:r>
        <w:rPr>
          <w:rFonts w:cs="Arial"/>
          <w:sz w:val="56"/>
          <w:szCs w:val="56"/>
        </w:rPr>
        <w:t xml:space="preserve">BOUGHTON-UNDER-BLEAN &amp; DUNKIRK </w:t>
      </w:r>
      <w:r w:rsidR="002B2915">
        <w:rPr>
          <w:rFonts w:cs="Arial"/>
          <w:sz w:val="56"/>
          <w:szCs w:val="56"/>
        </w:rPr>
        <w:t xml:space="preserve">METHODIST </w:t>
      </w:r>
      <w:r>
        <w:rPr>
          <w:rFonts w:cs="Arial"/>
          <w:sz w:val="56"/>
          <w:szCs w:val="56"/>
        </w:rPr>
        <w:t>PRIMARY SCHOOL</w:t>
      </w:r>
    </w:p>
    <w:p w14:paraId="0C312DB9" w14:textId="77777777" w:rsidR="00110245" w:rsidRDefault="00110245">
      <w:pPr>
        <w:jc w:val="center"/>
        <w:rPr>
          <w:rFonts w:cs="Arial"/>
          <w:sz w:val="56"/>
          <w:szCs w:val="56"/>
        </w:rPr>
      </w:pPr>
    </w:p>
    <w:p w14:paraId="0C312DBA" w14:textId="77777777" w:rsidR="00110245" w:rsidRDefault="00F908F1">
      <w:pPr>
        <w:jc w:val="center"/>
      </w:pPr>
      <w:r>
        <w:rPr>
          <w:rFonts w:cs="Arial"/>
          <w:noProof/>
          <w:sz w:val="56"/>
          <w:szCs w:val="56"/>
          <w:lang w:eastAsia="en-GB"/>
        </w:rPr>
        <w:drawing>
          <wp:inline distT="0" distB="0" distL="0" distR="0" wp14:anchorId="0C312E31" wp14:editId="0C312E32">
            <wp:extent cx="2533646" cy="2505071"/>
            <wp:effectExtent l="0" t="0" r="4" b="0"/>
            <wp:docPr id="1" name="Picture 1" descr="B-u-BWD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2533646" cy="2505071"/>
                    </a:xfrm>
                    <a:prstGeom prst="rect">
                      <a:avLst/>
                    </a:prstGeom>
                    <a:noFill/>
                    <a:ln>
                      <a:noFill/>
                      <a:prstDash/>
                    </a:ln>
                  </pic:spPr>
                </pic:pic>
              </a:graphicData>
            </a:graphic>
          </wp:inline>
        </w:drawing>
      </w:r>
    </w:p>
    <w:p w14:paraId="0C312DBB" w14:textId="77777777" w:rsidR="00110245" w:rsidRDefault="00110245">
      <w:pPr>
        <w:jc w:val="center"/>
        <w:rPr>
          <w:rFonts w:cs="Arial"/>
          <w:sz w:val="56"/>
          <w:szCs w:val="56"/>
        </w:rPr>
      </w:pPr>
    </w:p>
    <w:p w14:paraId="0C312DBC" w14:textId="77777777" w:rsidR="00110245" w:rsidRDefault="00F908F1">
      <w:pPr>
        <w:jc w:val="center"/>
        <w:rPr>
          <w:rFonts w:cs="Arial"/>
          <w:sz w:val="56"/>
          <w:szCs w:val="56"/>
        </w:rPr>
      </w:pPr>
      <w:r>
        <w:rPr>
          <w:rFonts w:cs="Arial"/>
          <w:sz w:val="56"/>
          <w:szCs w:val="56"/>
        </w:rPr>
        <w:t>SCHOOL ACCESSIBILITY PLAN</w:t>
      </w:r>
    </w:p>
    <w:p w14:paraId="0C312DBD" w14:textId="77777777" w:rsidR="00110245" w:rsidRDefault="00110245">
      <w:pPr>
        <w:jc w:val="center"/>
        <w:rPr>
          <w:rFonts w:cs="Arial"/>
          <w:sz w:val="56"/>
          <w:szCs w:val="56"/>
        </w:rPr>
      </w:pPr>
    </w:p>
    <w:p w14:paraId="0C312DBE" w14:textId="7237B67A" w:rsidR="00110245" w:rsidRDefault="00204877">
      <w:pPr>
        <w:jc w:val="center"/>
        <w:rPr>
          <w:rFonts w:cs="Arial"/>
          <w:sz w:val="56"/>
          <w:szCs w:val="56"/>
        </w:rPr>
      </w:pPr>
      <w:r>
        <w:rPr>
          <w:rFonts w:cs="Arial"/>
          <w:sz w:val="56"/>
          <w:szCs w:val="56"/>
        </w:rPr>
        <w:t xml:space="preserve">Approved: </w:t>
      </w:r>
      <w:r w:rsidR="00A61681">
        <w:rPr>
          <w:rFonts w:cs="Arial"/>
          <w:sz w:val="56"/>
          <w:szCs w:val="56"/>
        </w:rPr>
        <w:t>July</w:t>
      </w:r>
      <w:r w:rsidR="00F908F1">
        <w:rPr>
          <w:rFonts w:cs="Arial"/>
          <w:sz w:val="56"/>
          <w:szCs w:val="56"/>
        </w:rPr>
        <w:t xml:space="preserve"> 201</w:t>
      </w:r>
      <w:r w:rsidR="00EC7824">
        <w:rPr>
          <w:rFonts w:cs="Arial"/>
          <w:sz w:val="56"/>
          <w:szCs w:val="56"/>
        </w:rPr>
        <w:t>9</w:t>
      </w:r>
    </w:p>
    <w:p w14:paraId="0C312DBF" w14:textId="01FEA550" w:rsidR="009D748D" w:rsidRDefault="00204877">
      <w:pPr>
        <w:jc w:val="center"/>
        <w:rPr>
          <w:rFonts w:cs="Arial"/>
          <w:sz w:val="56"/>
          <w:szCs w:val="56"/>
        </w:rPr>
      </w:pPr>
      <w:r>
        <w:rPr>
          <w:rFonts w:cs="Arial"/>
          <w:sz w:val="56"/>
          <w:szCs w:val="56"/>
        </w:rPr>
        <w:t xml:space="preserve">Review Date: </w:t>
      </w:r>
      <w:r w:rsidR="00F908F1" w:rsidRPr="00204877">
        <w:rPr>
          <w:rFonts w:cs="Arial"/>
          <w:sz w:val="56"/>
          <w:szCs w:val="56"/>
        </w:rPr>
        <w:t>Term</w:t>
      </w:r>
      <w:r w:rsidR="00F908F1">
        <w:rPr>
          <w:rFonts w:cs="Arial"/>
          <w:sz w:val="56"/>
          <w:szCs w:val="56"/>
        </w:rPr>
        <w:t xml:space="preserve"> </w:t>
      </w:r>
      <w:r w:rsidR="00A61681">
        <w:rPr>
          <w:rFonts w:cs="Arial"/>
          <w:sz w:val="56"/>
          <w:szCs w:val="56"/>
        </w:rPr>
        <w:t>6</w:t>
      </w:r>
      <w:r w:rsidR="00F908F1">
        <w:rPr>
          <w:rFonts w:cs="Arial"/>
          <w:sz w:val="56"/>
          <w:szCs w:val="56"/>
        </w:rPr>
        <w:t xml:space="preserve"> 20</w:t>
      </w:r>
      <w:r w:rsidR="00EC7824">
        <w:rPr>
          <w:rFonts w:cs="Arial"/>
          <w:sz w:val="56"/>
          <w:szCs w:val="56"/>
        </w:rPr>
        <w:t>21</w:t>
      </w:r>
    </w:p>
    <w:p w14:paraId="74E7EE7F" w14:textId="4F0CF225" w:rsidR="002E1E10" w:rsidRPr="002E1E10" w:rsidRDefault="002E1E10" w:rsidP="002E1E10">
      <w:pPr>
        <w:rPr>
          <w:rFonts w:cs="Arial"/>
          <w:sz w:val="32"/>
          <w:szCs w:val="56"/>
        </w:rPr>
      </w:pPr>
      <w:r w:rsidRPr="002E1E10">
        <w:rPr>
          <w:rFonts w:cs="Arial"/>
          <w:sz w:val="32"/>
          <w:szCs w:val="56"/>
        </w:rPr>
        <w:t>Ratified: 15</w:t>
      </w:r>
      <w:r w:rsidRPr="002E1E10">
        <w:rPr>
          <w:rFonts w:cs="Arial"/>
          <w:sz w:val="32"/>
          <w:szCs w:val="56"/>
          <w:vertAlign w:val="superscript"/>
        </w:rPr>
        <w:t>th</w:t>
      </w:r>
      <w:r w:rsidRPr="002E1E10">
        <w:rPr>
          <w:rFonts w:cs="Arial"/>
          <w:sz w:val="32"/>
          <w:szCs w:val="56"/>
        </w:rPr>
        <w:t xml:space="preserve"> July 2019</w:t>
      </w:r>
    </w:p>
    <w:p w14:paraId="0C312DC0" w14:textId="77777777" w:rsidR="009D748D" w:rsidRDefault="009D748D" w:rsidP="009D748D">
      <w:r>
        <w:br w:type="page"/>
      </w:r>
      <w:bookmarkStart w:id="0" w:name="_GoBack"/>
      <w:bookmarkEnd w:id="0"/>
    </w:p>
    <w:p w14:paraId="57DF781F" w14:textId="0EA75EDE" w:rsidR="00EC7824" w:rsidRPr="007828CA" w:rsidRDefault="00EC7824" w:rsidP="00EC7824">
      <w:pPr>
        <w:jc w:val="center"/>
        <w:rPr>
          <w:rFonts w:ascii="Segoe Script" w:hAnsi="Segoe Script"/>
          <w:b/>
          <w:color w:val="FF0000"/>
          <w:sz w:val="36"/>
          <w:szCs w:val="36"/>
        </w:rPr>
      </w:pPr>
      <w:r w:rsidRPr="007828CA">
        <w:rPr>
          <w:rFonts w:ascii="Segoe Script" w:hAnsi="Segoe Script"/>
          <w:b/>
          <w:color w:val="FF0000"/>
          <w:sz w:val="36"/>
          <w:szCs w:val="36"/>
        </w:rPr>
        <w:lastRenderedPageBreak/>
        <w:t>Doing all the good that we can</w:t>
      </w:r>
    </w:p>
    <w:p w14:paraId="331015FA" w14:textId="77777777" w:rsidR="00EC7824" w:rsidRDefault="00EC7824" w:rsidP="00EC7824">
      <w:pPr>
        <w:jc w:val="center"/>
        <w:rPr>
          <w:rFonts w:ascii="Comic Sans MS" w:hAnsi="Comic Sans MS"/>
          <w:b/>
          <w:sz w:val="22"/>
          <w:szCs w:val="22"/>
        </w:rPr>
      </w:pPr>
    </w:p>
    <w:p w14:paraId="0B27F410" w14:textId="77777777" w:rsidR="00EC7824" w:rsidRDefault="00EC7824" w:rsidP="00EC7824">
      <w:pPr>
        <w:jc w:val="center"/>
        <w:rPr>
          <w:rFonts w:ascii="Comic Sans MS" w:hAnsi="Comic Sans MS"/>
          <w:b/>
          <w:sz w:val="22"/>
          <w:szCs w:val="22"/>
        </w:rPr>
      </w:pPr>
    </w:p>
    <w:p w14:paraId="16CAADEE" w14:textId="77777777" w:rsidR="00EC7824" w:rsidRPr="005F6EEE" w:rsidRDefault="00EC7824" w:rsidP="00EC7824">
      <w:pPr>
        <w:jc w:val="center"/>
        <w:rPr>
          <w:rFonts w:ascii="Comic Sans MS" w:eastAsia="Calibri" w:hAnsi="Comic Sans MS"/>
          <w:b/>
          <w:sz w:val="20"/>
        </w:rPr>
      </w:pPr>
      <w:r w:rsidRPr="005F6EEE">
        <w:rPr>
          <w:rFonts w:ascii="Comic Sans MS" w:hAnsi="Comic Sans MS" w:cs="Arial"/>
          <w:sz w:val="20"/>
        </w:rPr>
        <w:t>We aspire for all our children to become confident, happy and caring individuals who achieve personal success and develop a love of learning and a life built upon our school values.</w:t>
      </w:r>
    </w:p>
    <w:p w14:paraId="787F4C10" w14:textId="77777777" w:rsidR="00EC7824" w:rsidRPr="005F6EEE" w:rsidRDefault="00EC7824" w:rsidP="00EC7824">
      <w:pPr>
        <w:jc w:val="center"/>
        <w:rPr>
          <w:rFonts w:ascii="Comic Sans MS" w:hAnsi="Comic Sans MS"/>
          <w:b/>
          <w:bCs/>
          <w:sz w:val="20"/>
        </w:rPr>
      </w:pPr>
    </w:p>
    <w:p w14:paraId="46960264" w14:textId="77777777" w:rsidR="00EC7824" w:rsidRPr="005F6EEE" w:rsidRDefault="00EC7824" w:rsidP="00EC7824">
      <w:pPr>
        <w:spacing w:line="276" w:lineRule="auto"/>
        <w:rPr>
          <w:rFonts w:ascii="Comic Sans MS" w:hAnsi="Comic Sans MS"/>
          <w:b/>
          <w:sz w:val="20"/>
        </w:rPr>
      </w:pPr>
      <w:r w:rsidRPr="005F6EEE">
        <w:rPr>
          <w:rFonts w:ascii="Comic Sans MS" w:hAnsi="Comic Sans MS"/>
          <w:b/>
          <w:sz w:val="20"/>
        </w:rPr>
        <w:t>Boughton-under-</w:t>
      </w:r>
      <w:proofErr w:type="spellStart"/>
      <w:r w:rsidRPr="005F6EEE">
        <w:rPr>
          <w:rFonts w:ascii="Comic Sans MS" w:hAnsi="Comic Sans MS"/>
          <w:b/>
          <w:sz w:val="20"/>
        </w:rPr>
        <w:t>Blean</w:t>
      </w:r>
      <w:proofErr w:type="spellEnd"/>
      <w:r w:rsidRPr="005F6EEE">
        <w:rPr>
          <w:rFonts w:ascii="Comic Sans MS" w:hAnsi="Comic Sans MS"/>
          <w:b/>
          <w:sz w:val="20"/>
        </w:rPr>
        <w:t xml:space="preserve"> &amp; Dunkirk is a Methodist Primary School and our Methodist values are at the heart of everything we do.  </w:t>
      </w:r>
    </w:p>
    <w:p w14:paraId="03E6847B" w14:textId="77777777" w:rsidR="00EC7824" w:rsidRPr="005F6EEE" w:rsidRDefault="00EC7824" w:rsidP="00EC7824">
      <w:pPr>
        <w:numPr>
          <w:ilvl w:val="0"/>
          <w:numId w:val="8"/>
        </w:numPr>
        <w:suppressAutoHyphens w:val="0"/>
        <w:autoSpaceDN/>
        <w:spacing w:line="276" w:lineRule="auto"/>
        <w:textAlignment w:val="auto"/>
        <w:rPr>
          <w:rFonts w:ascii="Comic Sans MS" w:hAnsi="Comic Sans MS"/>
          <w:sz w:val="20"/>
        </w:rPr>
      </w:pPr>
      <w:r w:rsidRPr="005F6EEE">
        <w:rPr>
          <w:rFonts w:ascii="Comic Sans MS" w:hAnsi="Comic Sans MS"/>
          <w:sz w:val="20"/>
        </w:rPr>
        <w:t>Forgiveness</w:t>
      </w:r>
    </w:p>
    <w:p w14:paraId="3D752778" w14:textId="77777777" w:rsidR="00EC7824" w:rsidRPr="005F6EEE" w:rsidRDefault="00EC7824" w:rsidP="00EC7824">
      <w:pPr>
        <w:numPr>
          <w:ilvl w:val="0"/>
          <w:numId w:val="8"/>
        </w:numPr>
        <w:suppressAutoHyphens w:val="0"/>
        <w:autoSpaceDN/>
        <w:spacing w:line="276" w:lineRule="auto"/>
        <w:textAlignment w:val="auto"/>
        <w:rPr>
          <w:rFonts w:ascii="Comic Sans MS" w:hAnsi="Comic Sans MS"/>
          <w:sz w:val="20"/>
        </w:rPr>
      </w:pPr>
      <w:r w:rsidRPr="005F6EEE">
        <w:rPr>
          <w:rFonts w:ascii="Comic Sans MS" w:hAnsi="Comic Sans MS"/>
          <w:sz w:val="20"/>
        </w:rPr>
        <w:t>Friendship</w:t>
      </w:r>
    </w:p>
    <w:p w14:paraId="5277F6B1" w14:textId="77777777" w:rsidR="00EC7824" w:rsidRPr="005F6EEE" w:rsidRDefault="00EC7824" w:rsidP="00EC7824">
      <w:pPr>
        <w:numPr>
          <w:ilvl w:val="0"/>
          <w:numId w:val="8"/>
        </w:numPr>
        <w:suppressAutoHyphens w:val="0"/>
        <w:autoSpaceDN/>
        <w:spacing w:line="276" w:lineRule="auto"/>
        <w:textAlignment w:val="auto"/>
        <w:rPr>
          <w:rFonts w:ascii="Comic Sans MS" w:hAnsi="Comic Sans MS"/>
          <w:sz w:val="20"/>
        </w:rPr>
      </w:pPr>
      <w:r w:rsidRPr="005F6EEE">
        <w:rPr>
          <w:rFonts w:ascii="Comic Sans MS" w:hAnsi="Comic Sans MS"/>
          <w:sz w:val="20"/>
        </w:rPr>
        <w:t>Trust</w:t>
      </w:r>
    </w:p>
    <w:p w14:paraId="5F3FC4CF" w14:textId="77777777" w:rsidR="00EC7824" w:rsidRPr="005F6EEE" w:rsidRDefault="00EC7824" w:rsidP="00EC7824">
      <w:pPr>
        <w:numPr>
          <w:ilvl w:val="0"/>
          <w:numId w:val="8"/>
        </w:numPr>
        <w:suppressAutoHyphens w:val="0"/>
        <w:autoSpaceDN/>
        <w:spacing w:line="276" w:lineRule="auto"/>
        <w:textAlignment w:val="auto"/>
        <w:rPr>
          <w:rFonts w:ascii="Comic Sans MS" w:hAnsi="Comic Sans MS"/>
          <w:sz w:val="20"/>
        </w:rPr>
      </w:pPr>
      <w:r w:rsidRPr="005F6EEE">
        <w:rPr>
          <w:rFonts w:ascii="Comic Sans MS" w:hAnsi="Comic Sans MS"/>
          <w:sz w:val="20"/>
        </w:rPr>
        <w:t>Justice</w:t>
      </w:r>
    </w:p>
    <w:p w14:paraId="2C6E113E" w14:textId="77777777" w:rsidR="00EC7824" w:rsidRPr="005F6EEE" w:rsidRDefault="00EC7824" w:rsidP="00EC7824">
      <w:pPr>
        <w:numPr>
          <w:ilvl w:val="0"/>
          <w:numId w:val="8"/>
        </w:numPr>
        <w:suppressAutoHyphens w:val="0"/>
        <w:autoSpaceDN/>
        <w:spacing w:line="276" w:lineRule="auto"/>
        <w:textAlignment w:val="auto"/>
        <w:rPr>
          <w:rFonts w:ascii="Comic Sans MS" w:hAnsi="Comic Sans MS"/>
          <w:sz w:val="20"/>
        </w:rPr>
      </w:pPr>
      <w:r w:rsidRPr="005F6EEE">
        <w:rPr>
          <w:rFonts w:ascii="Comic Sans MS" w:hAnsi="Comic Sans MS"/>
          <w:sz w:val="20"/>
        </w:rPr>
        <w:t>Perseverance</w:t>
      </w:r>
    </w:p>
    <w:p w14:paraId="15983B69" w14:textId="77777777" w:rsidR="00EC7824" w:rsidRPr="005F6EEE" w:rsidRDefault="00EC7824" w:rsidP="00EC7824">
      <w:pPr>
        <w:spacing w:line="276" w:lineRule="auto"/>
        <w:rPr>
          <w:rFonts w:ascii="Comic Sans MS" w:hAnsi="Comic Sans MS"/>
          <w:b/>
          <w:sz w:val="20"/>
        </w:rPr>
      </w:pPr>
      <w:r w:rsidRPr="005F6EEE">
        <w:rPr>
          <w:rFonts w:ascii="Comic Sans MS" w:hAnsi="Comic Sans MS"/>
          <w:b/>
          <w:sz w:val="20"/>
        </w:rPr>
        <w:t>These are then underpinned by our learning values.</w:t>
      </w:r>
    </w:p>
    <w:p w14:paraId="0C2BF45A" w14:textId="77777777" w:rsidR="00EC7824" w:rsidRPr="005F6EEE" w:rsidRDefault="00EC7824" w:rsidP="00EC7824">
      <w:pPr>
        <w:numPr>
          <w:ilvl w:val="0"/>
          <w:numId w:val="9"/>
        </w:numPr>
        <w:suppressAutoHyphens w:val="0"/>
        <w:autoSpaceDN/>
        <w:spacing w:line="276" w:lineRule="auto"/>
        <w:textAlignment w:val="auto"/>
        <w:rPr>
          <w:rFonts w:ascii="Comic Sans MS" w:hAnsi="Comic Sans MS"/>
          <w:sz w:val="20"/>
        </w:rPr>
      </w:pPr>
      <w:r w:rsidRPr="005F6EEE">
        <w:rPr>
          <w:rFonts w:ascii="Comic Sans MS" w:hAnsi="Comic Sans MS"/>
          <w:sz w:val="20"/>
        </w:rPr>
        <w:t>Communication</w:t>
      </w:r>
    </w:p>
    <w:p w14:paraId="0D49E5EF" w14:textId="77777777" w:rsidR="00EC7824" w:rsidRPr="005F6EEE" w:rsidRDefault="00EC7824" w:rsidP="00EC7824">
      <w:pPr>
        <w:numPr>
          <w:ilvl w:val="0"/>
          <w:numId w:val="9"/>
        </w:numPr>
        <w:suppressAutoHyphens w:val="0"/>
        <w:autoSpaceDN/>
        <w:spacing w:line="276" w:lineRule="auto"/>
        <w:textAlignment w:val="auto"/>
        <w:rPr>
          <w:rFonts w:ascii="Comic Sans MS" w:hAnsi="Comic Sans MS"/>
          <w:sz w:val="20"/>
        </w:rPr>
      </w:pPr>
      <w:r w:rsidRPr="005F6EEE">
        <w:rPr>
          <w:rFonts w:ascii="Comic Sans MS" w:hAnsi="Comic Sans MS"/>
          <w:sz w:val="20"/>
        </w:rPr>
        <w:t>Independence</w:t>
      </w:r>
    </w:p>
    <w:p w14:paraId="6706AF01" w14:textId="77777777" w:rsidR="00EC7824" w:rsidRPr="005F6EEE" w:rsidRDefault="00EC7824" w:rsidP="00EC7824">
      <w:pPr>
        <w:numPr>
          <w:ilvl w:val="0"/>
          <w:numId w:val="9"/>
        </w:numPr>
        <w:suppressAutoHyphens w:val="0"/>
        <w:autoSpaceDN/>
        <w:spacing w:line="276" w:lineRule="auto"/>
        <w:textAlignment w:val="auto"/>
        <w:rPr>
          <w:rFonts w:ascii="Comic Sans MS" w:hAnsi="Comic Sans MS"/>
          <w:sz w:val="20"/>
        </w:rPr>
      </w:pPr>
      <w:r w:rsidRPr="005F6EEE">
        <w:rPr>
          <w:rFonts w:ascii="Comic Sans MS" w:hAnsi="Comic Sans MS"/>
          <w:sz w:val="20"/>
        </w:rPr>
        <w:t>Aspiration</w:t>
      </w:r>
    </w:p>
    <w:p w14:paraId="0674A783" w14:textId="77777777" w:rsidR="00EC7824" w:rsidRPr="005F6EEE" w:rsidRDefault="00EC7824" w:rsidP="00EC7824">
      <w:pPr>
        <w:numPr>
          <w:ilvl w:val="0"/>
          <w:numId w:val="9"/>
        </w:numPr>
        <w:suppressAutoHyphens w:val="0"/>
        <w:autoSpaceDN/>
        <w:spacing w:line="276" w:lineRule="auto"/>
        <w:textAlignment w:val="auto"/>
        <w:rPr>
          <w:rFonts w:ascii="Comic Sans MS" w:hAnsi="Comic Sans MS"/>
          <w:sz w:val="20"/>
        </w:rPr>
      </w:pPr>
      <w:r w:rsidRPr="005F6EEE">
        <w:rPr>
          <w:rFonts w:ascii="Comic Sans MS" w:hAnsi="Comic Sans MS"/>
          <w:sz w:val="20"/>
        </w:rPr>
        <w:t>Engagement</w:t>
      </w:r>
    </w:p>
    <w:p w14:paraId="444B0084" w14:textId="77777777" w:rsidR="00EC7824" w:rsidRPr="005F6EEE" w:rsidRDefault="00EC7824" w:rsidP="00EC7824">
      <w:pPr>
        <w:spacing w:line="276" w:lineRule="auto"/>
        <w:rPr>
          <w:rFonts w:ascii="Comic Sans MS" w:hAnsi="Comic Sans MS"/>
          <w:b/>
          <w:sz w:val="20"/>
        </w:rPr>
      </w:pPr>
    </w:p>
    <w:p w14:paraId="0C5F9D13" w14:textId="77777777" w:rsidR="00EC7824" w:rsidRPr="005F6EEE" w:rsidRDefault="00EC7824" w:rsidP="00EC7824">
      <w:pPr>
        <w:spacing w:line="276" w:lineRule="auto"/>
        <w:rPr>
          <w:rFonts w:ascii="Comic Sans MS" w:hAnsi="Comic Sans MS"/>
          <w:b/>
          <w:sz w:val="20"/>
        </w:rPr>
      </w:pPr>
      <w:r w:rsidRPr="005F6EEE">
        <w:rPr>
          <w:rFonts w:ascii="Comic Sans MS" w:hAnsi="Comic Sans MS"/>
          <w:b/>
          <w:sz w:val="20"/>
        </w:rPr>
        <w:t>Our whole school ethos is built upon and guided by them. Every school poli</w:t>
      </w:r>
      <w:r>
        <w:rPr>
          <w:rFonts w:ascii="Comic Sans MS" w:hAnsi="Comic Sans MS"/>
          <w:b/>
          <w:sz w:val="20"/>
        </w:rPr>
        <w:t xml:space="preserve">cy is written with this in mind and implemented in way that reflects our vision of doing all the good that we can and developing children as </w:t>
      </w:r>
      <w:proofErr w:type="spellStart"/>
      <w:r>
        <w:rPr>
          <w:rFonts w:ascii="Comic Sans MS" w:hAnsi="Comic Sans MS"/>
          <w:b/>
          <w:sz w:val="20"/>
        </w:rPr>
        <w:t>life long</w:t>
      </w:r>
      <w:proofErr w:type="spellEnd"/>
      <w:r>
        <w:rPr>
          <w:rFonts w:ascii="Comic Sans MS" w:hAnsi="Comic Sans MS"/>
          <w:b/>
          <w:sz w:val="20"/>
        </w:rPr>
        <w:t xml:space="preserve"> learners.</w:t>
      </w:r>
    </w:p>
    <w:p w14:paraId="4B19A291" w14:textId="77777777" w:rsidR="00EC7824" w:rsidRDefault="00EC7824" w:rsidP="00EC7824">
      <w:pPr>
        <w:pStyle w:val="Heading2"/>
        <w:rPr>
          <w:rFonts w:ascii="Arial" w:hAnsi="Arial" w:cs="Arial"/>
          <w:b w:val="0"/>
          <w:bCs/>
          <w:sz w:val="24"/>
          <w:szCs w:val="24"/>
        </w:rPr>
      </w:pPr>
    </w:p>
    <w:p w14:paraId="317E6526" w14:textId="77777777" w:rsidR="00EC7824" w:rsidRDefault="00EC7824" w:rsidP="00EC7824">
      <w:pPr>
        <w:pStyle w:val="Heading2"/>
        <w:rPr>
          <w:rFonts w:ascii="Arial" w:hAnsi="Arial" w:cs="Arial"/>
          <w:b w:val="0"/>
          <w:bCs/>
          <w:sz w:val="24"/>
          <w:szCs w:val="24"/>
        </w:rPr>
      </w:pPr>
    </w:p>
    <w:p w14:paraId="58FB3FCA" w14:textId="77777777" w:rsidR="00EC7824" w:rsidRPr="007828CA" w:rsidRDefault="00EC7824" w:rsidP="00EC7824">
      <w:pPr>
        <w:pStyle w:val="Heading2"/>
        <w:rPr>
          <w:rFonts w:ascii="Arial" w:hAnsi="Arial" w:cs="Arial"/>
          <w:b w:val="0"/>
          <w:bCs/>
          <w:color w:val="FF0000"/>
          <w:sz w:val="28"/>
          <w:szCs w:val="24"/>
        </w:rPr>
      </w:pPr>
    </w:p>
    <w:p w14:paraId="39CB122F" w14:textId="77777777" w:rsidR="00EC7824" w:rsidRPr="007828CA" w:rsidRDefault="00EC7824" w:rsidP="00EC7824">
      <w:pPr>
        <w:pStyle w:val="Heading2"/>
        <w:jc w:val="center"/>
        <w:rPr>
          <w:rFonts w:ascii="Segoe Script" w:hAnsi="Segoe Script" w:cs="Arial"/>
          <w:b w:val="0"/>
          <w:bCs/>
          <w:sz w:val="24"/>
          <w:szCs w:val="24"/>
        </w:rPr>
      </w:pPr>
      <w:r w:rsidRPr="008252D0">
        <w:rPr>
          <w:rFonts w:ascii="Segoe Script" w:hAnsi="Segoe Script" w:cs="Arial"/>
          <w:bCs/>
          <w:color w:val="FF0000"/>
          <w:sz w:val="32"/>
          <w:szCs w:val="24"/>
        </w:rPr>
        <w:t>‘Start children off on the way they should go, and even when they are old they will not turn from it’</w:t>
      </w:r>
      <w:r w:rsidRPr="008252D0">
        <w:rPr>
          <w:rFonts w:ascii="Segoe Script" w:hAnsi="Segoe Script" w:cs="Arial"/>
          <w:b w:val="0"/>
          <w:bCs/>
          <w:sz w:val="32"/>
          <w:szCs w:val="24"/>
        </w:rPr>
        <w:t xml:space="preserve"> </w:t>
      </w:r>
      <w:r w:rsidRPr="007828CA">
        <w:rPr>
          <w:rFonts w:ascii="Segoe Script" w:hAnsi="Segoe Script" w:cs="Arial"/>
          <w:b w:val="0"/>
          <w:bCs/>
          <w:sz w:val="24"/>
          <w:szCs w:val="24"/>
        </w:rPr>
        <w:t>Proverbs 22:6</w:t>
      </w:r>
    </w:p>
    <w:p w14:paraId="3E855AD5" w14:textId="77777777" w:rsidR="00EC7824" w:rsidRDefault="00EC7824" w:rsidP="00EC7824">
      <w:pPr>
        <w:pStyle w:val="Heading2"/>
        <w:rPr>
          <w:rFonts w:ascii="Arial" w:hAnsi="Arial" w:cs="Arial"/>
          <w:b w:val="0"/>
          <w:bCs/>
          <w:sz w:val="24"/>
          <w:szCs w:val="24"/>
        </w:rPr>
      </w:pPr>
    </w:p>
    <w:p w14:paraId="1CFA7B57" w14:textId="77777777" w:rsidR="00EC7824" w:rsidRDefault="00EC7824" w:rsidP="00EC7824">
      <w:pPr>
        <w:pStyle w:val="Heading2"/>
        <w:rPr>
          <w:rFonts w:ascii="Arial" w:hAnsi="Arial" w:cs="Arial"/>
          <w:b w:val="0"/>
          <w:bCs/>
          <w:sz w:val="24"/>
          <w:szCs w:val="24"/>
        </w:rPr>
      </w:pPr>
    </w:p>
    <w:p w14:paraId="362DF1CC" w14:textId="66E41AA7" w:rsidR="002B2915" w:rsidRDefault="002B2915" w:rsidP="00EC7824">
      <w:pPr>
        <w:jc w:val="center"/>
        <w:rPr>
          <w:b/>
        </w:rPr>
      </w:pPr>
    </w:p>
    <w:p w14:paraId="2CC28AD9" w14:textId="77777777" w:rsidR="00EC7824" w:rsidRDefault="00EC7824" w:rsidP="00EC7824">
      <w:pPr>
        <w:jc w:val="center"/>
        <w:rPr>
          <w:b/>
        </w:rPr>
      </w:pPr>
    </w:p>
    <w:p w14:paraId="02B37537" w14:textId="77777777" w:rsidR="00EC7824" w:rsidRDefault="00EC7824" w:rsidP="00EC7824">
      <w:pPr>
        <w:jc w:val="center"/>
        <w:rPr>
          <w:b/>
        </w:rPr>
      </w:pPr>
    </w:p>
    <w:p w14:paraId="060EEB55" w14:textId="77777777" w:rsidR="00EC7824" w:rsidRDefault="00EC7824" w:rsidP="00EC7824">
      <w:pPr>
        <w:jc w:val="center"/>
        <w:rPr>
          <w:b/>
        </w:rPr>
      </w:pPr>
    </w:p>
    <w:p w14:paraId="56AA8204" w14:textId="77777777" w:rsidR="00EC7824" w:rsidRDefault="00EC7824" w:rsidP="00EC7824">
      <w:pPr>
        <w:jc w:val="center"/>
        <w:rPr>
          <w:b/>
        </w:rPr>
      </w:pPr>
    </w:p>
    <w:p w14:paraId="1B19DE3E" w14:textId="77777777" w:rsidR="00EC7824" w:rsidRDefault="00EC7824" w:rsidP="00EC7824">
      <w:pPr>
        <w:jc w:val="center"/>
        <w:rPr>
          <w:b/>
        </w:rPr>
      </w:pPr>
    </w:p>
    <w:p w14:paraId="5FEADA71" w14:textId="77777777" w:rsidR="00EC7824" w:rsidRDefault="00EC7824" w:rsidP="00EC7824">
      <w:pPr>
        <w:jc w:val="center"/>
        <w:rPr>
          <w:b/>
        </w:rPr>
      </w:pPr>
    </w:p>
    <w:p w14:paraId="49577ADD" w14:textId="77777777" w:rsidR="00EC7824" w:rsidRDefault="00EC7824" w:rsidP="00EC7824">
      <w:pPr>
        <w:jc w:val="center"/>
        <w:rPr>
          <w:b/>
        </w:rPr>
      </w:pPr>
    </w:p>
    <w:p w14:paraId="15BB5843" w14:textId="77777777" w:rsidR="00EC7824" w:rsidRDefault="00EC7824" w:rsidP="00EC7824">
      <w:pPr>
        <w:jc w:val="center"/>
        <w:rPr>
          <w:b/>
        </w:rPr>
      </w:pPr>
    </w:p>
    <w:p w14:paraId="1A965C2D" w14:textId="77777777" w:rsidR="00EC7824" w:rsidRDefault="00EC7824" w:rsidP="00EC7824">
      <w:pPr>
        <w:jc w:val="center"/>
        <w:rPr>
          <w:b/>
        </w:rPr>
      </w:pPr>
    </w:p>
    <w:p w14:paraId="6081665F" w14:textId="77777777" w:rsidR="00EC7824" w:rsidRDefault="00EC7824" w:rsidP="00EC7824">
      <w:pPr>
        <w:jc w:val="center"/>
        <w:rPr>
          <w:b/>
        </w:rPr>
      </w:pPr>
    </w:p>
    <w:p w14:paraId="6B2DCA36" w14:textId="77777777" w:rsidR="00EC7824" w:rsidRDefault="00EC7824" w:rsidP="00EC7824">
      <w:pPr>
        <w:jc w:val="center"/>
        <w:rPr>
          <w:b/>
        </w:rPr>
      </w:pPr>
    </w:p>
    <w:p w14:paraId="1E3A15BA" w14:textId="77777777" w:rsidR="00EC7824" w:rsidRDefault="00EC7824" w:rsidP="00EC7824">
      <w:pPr>
        <w:jc w:val="center"/>
        <w:rPr>
          <w:b/>
        </w:rPr>
      </w:pPr>
    </w:p>
    <w:p w14:paraId="2DE88DEF" w14:textId="77777777" w:rsidR="00EC7824" w:rsidRDefault="00EC7824" w:rsidP="00EC7824">
      <w:pPr>
        <w:jc w:val="center"/>
        <w:rPr>
          <w:b/>
        </w:rPr>
      </w:pPr>
    </w:p>
    <w:p w14:paraId="4D54DF44" w14:textId="77777777" w:rsidR="00EC7824" w:rsidRDefault="00EC7824" w:rsidP="00EC7824">
      <w:pPr>
        <w:jc w:val="center"/>
        <w:rPr>
          <w:b/>
        </w:rPr>
      </w:pPr>
    </w:p>
    <w:p w14:paraId="3880948B" w14:textId="77777777" w:rsidR="002B2915" w:rsidRDefault="002B2915" w:rsidP="009D748D">
      <w:pPr>
        <w:pStyle w:val="NoSpacing"/>
        <w:rPr>
          <w:b/>
        </w:rPr>
      </w:pPr>
    </w:p>
    <w:p w14:paraId="0C312DC1" w14:textId="77777777" w:rsidR="00110245" w:rsidRPr="009D748D" w:rsidRDefault="00F908F1" w:rsidP="009D748D">
      <w:pPr>
        <w:pStyle w:val="NoSpacing"/>
        <w:rPr>
          <w:b/>
        </w:rPr>
      </w:pPr>
      <w:r w:rsidRPr="009D748D">
        <w:rPr>
          <w:b/>
        </w:rPr>
        <w:t>Introduction</w:t>
      </w:r>
    </w:p>
    <w:p w14:paraId="0C312DC2" w14:textId="77777777" w:rsidR="00110245" w:rsidRPr="009D748D" w:rsidRDefault="00F908F1" w:rsidP="009D748D">
      <w:pPr>
        <w:pStyle w:val="NoSpacing"/>
      </w:pPr>
      <w:r w:rsidRPr="009D748D">
        <w:t>The SEN and Disability Act 2001 extended the Disability Discrimination Act 1995 (DDA) to cover education.  Since September 2002, the Governing Body has had three key duties towards disabled pupils, under Part 4 of the DDA:</w:t>
      </w:r>
    </w:p>
    <w:p w14:paraId="0C312DC3" w14:textId="77777777" w:rsidR="00110245" w:rsidRPr="009D748D" w:rsidRDefault="00F908F1" w:rsidP="009D748D">
      <w:pPr>
        <w:pStyle w:val="NoSpacing"/>
        <w:numPr>
          <w:ilvl w:val="0"/>
          <w:numId w:val="6"/>
        </w:numPr>
      </w:pPr>
      <w:r w:rsidRPr="009D748D">
        <w:t>not to treat disabled pupils less favourably for a reason related to their disability;</w:t>
      </w:r>
    </w:p>
    <w:p w14:paraId="0C312DC4" w14:textId="77777777" w:rsidR="00110245" w:rsidRPr="009D748D" w:rsidRDefault="00F908F1" w:rsidP="009D748D">
      <w:pPr>
        <w:pStyle w:val="NoSpacing"/>
        <w:numPr>
          <w:ilvl w:val="0"/>
          <w:numId w:val="6"/>
        </w:numPr>
      </w:pPr>
      <w:r w:rsidRPr="009D748D">
        <w:t>to make reasonable adjustments for disabled pupils, so that they are not at a substantial disadvantage;</w:t>
      </w:r>
    </w:p>
    <w:p w14:paraId="0C312DC5" w14:textId="77777777" w:rsidR="00110245" w:rsidRPr="009D748D" w:rsidRDefault="00F908F1" w:rsidP="009D748D">
      <w:pPr>
        <w:pStyle w:val="NoSpacing"/>
        <w:numPr>
          <w:ilvl w:val="0"/>
          <w:numId w:val="6"/>
        </w:numPr>
      </w:pPr>
      <w:r w:rsidRPr="009D748D">
        <w:t>to plan to increase access to education for disabled pupils.</w:t>
      </w:r>
    </w:p>
    <w:p w14:paraId="0C312DC6" w14:textId="77777777" w:rsidR="00110245" w:rsidRPr="009D748D" w:rsidRDefault="00110245" w:rsidP="009D748D">
      <w:pPr>
        <w:pStyle w:val="NoSpacing"/>
      </w:pPr>
    </w:p>
    <w:p w14:paraId="0C312DC7" w14:textId="77777777" w:rsidR="00110245" w:rsidRPr="009D748D" w:rsidRDefault="00F908F1" w:rsidP="009D748D">
      <w:pPr>
        <w:pStyle w:val="NoSpacing"/>
      </w:pPr>
      <w:r w:rsidRPr="009D748D">
        <w:t xml:space="preserve">This plan sets out the proposals of the Governing Body of the school to increase access to education for disabled pupils in the three areas required by the planning duties in the DDA: </w:t>
      </w:r>
    </w:p>
    <w:p w14:paraId="0C312DC8" w14:textId="77777777" w:rsidR="00110245" w:rsidRPr="009D748D" w:rsidRDefault="00F908F1" w:rsidP="009D748D">
      <w:pPr>
        <w:pStyle w:val="NoSpacing"/>
        <w:numPr>
          <w:ilvl w:val="0"/>
          <w:numId w:val="7"/>
        </w:numPr>
      </w:pPr>
      <w:r w:rsidRPr="009D748D">
        <w:t>increasing the extent to which disabled pupils can participate in the school curriculum;</w:t>
      </w:r>
    </w:p>
    <w:p w14:paraId="0C312DC9" w14:textId="77777777" w:rsidR="00110245" w:rsidRPr="009D748D" w:rsidRDefault="00F908F1" w:rsidP="009D748D">
      <w:pPr>
        <w:pStyle w:val="NoSpacing"/>
        <w:numPr>
          <w:ilvl w:val="0"/>
          <w:numId w:val="7"/>
        </w:numPr>
      </w:pPr>
      <w:r w:rsidRPr="009D748D">
        <w:t>improving the environment of the school to increase the extent to which disabled pupils can take advantage of education and associated services;</w:t>
      </w:r>
    </w:p>
    <w:p w14:paraId="0C312DCA" w14:textId="77777777" w:rsidR="00110245" w:rsidRPr="009D748D" w:rsidRDefault="00F908F1" w:rsidP="009D748D">
      <w:pPr>
        <w:pStyle w:val="NoSpacing"/>
        <w:numPr>
          <w:ilvl w:val="0"/>
          <w:numId w:val="7"/>
        </w:numPr>
      </w:pPr>
      <w:r w:rsidRPr="009D748D">
        <w:t>improving the delivery of information to disabled pupils, which is provided in writing for pupils who are not disabled.</w:t>
      </w:r>
    </w:p>
    <w:p w14:paraId="0C312DCB" w14:textId="77777777" w:rsidR="00110245" w:rsidRPr="009D748D" w:rsidRDefault="00110245" w:rsidP="009D748D">
      <w:pPr>
        <w:pStyle w:val="NoSpacing"/>
      </w:pPr>
    </w:p>
    <w:p w14:paraId="0C312DCC" w14:textId="77777777" w:rsidR="009D748D" w:rsidRDefault="00F908F1" w:rsidP="009D748D">
      <w:pPr>
        <w:pStyle w:val="NoSpacing"/>
      </w:pPr>
      <w:r w:rsidRPr="009D748D">
        <w:t>It is a requirement that the school’s accessibility plan is resourced, implemented and reviewed and revised as necessary.  Attached is a set of action plans showing how the school will address the priorities identified in the plan.</w:t>
      </w:r>
    </w:p>
    <w:p w14:paraId="0C312DCD" w14:textId="77777777" w:rsidR="009D748D" w:rsidRDefault="009D748D" w:rsidP="009D748D">
      <w:pPr>
        <w:suppressAutoHyphens w:val="0"/>
        <w:spacing w:line="254" w:lineRule="auto"/>
      </w:pPr>
    </w:p>
    <w:p w14:paraId="0C312DCE" w14:textId="77777777" w:rsidR="009D748D" w:rsidRDefault="009D748D" w:rsidP="009D748D">
      <w:pPr>
        <w:suppressAutoHyphens w:val="0"/>
        <w:spacing w:line="254" w:lineRule="auto"/>
      </w:pPr>
    </w:p>
    <w:p w14:paraId="0C312DCF" w14:textId="77777777" w:rsidR="00110245" w:rsidRPr="009D748D" w:rsidRDefault="009D748D" w:rsidP="009D748D">
      <w:pPr>
        <w:pStyle w:val="NoSpacing"/>
        <w:rPr>
          <w:b/>
          <w:sz w:val="28"/>
        </w:rPr>
      </w:pPr>
      <w:r w:rsidRPr="009D748D">
        <w:rPr>
          <w:b/>
          <w:sz w:val="28"/>
        </w:rPr>
        <w:t xml:space="preserve">1: </w:t>
      </w:r>
      <w:r w:rsidR="00F908F1" w:rsidRPr="009D748D">
        <w:rPr>
          <w:b/>
          <w:sz w:val="28"/>
        </w:rPr>
        <w:t>Starting points</w:t>
      </w:r>
    </w:p>
    <w:p w14:paraId="0C312DD0" w14:textId="77777777" w:rsidR="00110245" w:rsidRDefault="00110245" w:rsidP="009D748D">
      <w:pPr>
        <w:pStyle w:val="NoSpacing"/>
      </w:pPr>
    </w:p>
    <w:p w14:paraId="0C312DD1" w14:textId="77777777" w:rsidR="00110245" w:rsidRPr="009D748D" w:rsidRDefault="009D748D" w:rsidP="009D748D">
      <w:pPr>
        <w:pStyle w:val="NoSpacing"/>
        <w:rPr>
          <w:b/>
          <w:sz w:val="28"/>
        </w:rPr>
      </w:pPr>
      <w:r>
        <w:rPr>
          <w:b/>
        </w:rPr>
        <w:t xml:space="preserve">1A: </w:t>
      </w:r>
      <w:r w:rsidR="00F908F1" w:rsidRPr="009D748D">
        <w:rPr>
          <w:b/>
        </w:rPr>
        <w:t>The purpose and direction of the school’s plan: vision and values</w:t>
      </w:r>
    </w:p>
    <w:p w14:paraId="0C312DD2" w14:textId="0A790FC8" w:rsidR="00110245" w:rsidRDefault="00F908F1">
      <w:r>
        <w:t xml:space="preserve">Our school is rightly proud of its record of inclusion and accessibility. </w:t>
      </w:r>
      <w:r w:rsidR="009D748D">
        <w:t xml:space="preserve"> </w:t>
      </w:r>
      <w:r>
        <w:t xml:space="preserve">This is </w:t>
      </w:r>
      <w:r w:rsidR="00EC7824">
        <w:t xml:space="preserve">second nature to us and every child is equally important. This is </w:t>
      </w:r>
      <w:r>
        <w:t>reflected through the schools ethos, in the way we work with parents, in the way we manage behaviour, encouraging solution based approaches, in rewarding children and the way we work together. Combined with our open admissions policy these factors have allowed and will continue to allow all children to be admitted whatever their needs.</w:t>
      </w:r>
    </w:p>
    <w:p w14:paraId="0C312DD3" w14:textId="77777777" w:rsidR="00110245" w:rsidRDefault="00110245"/>
    <w:p w14:paraId="3D763457" w14:textId="77777777" w:rsidR="003D15B4" w:rsidRPr="009D748D" w:rsidRDefault="00F908F1" w:rsidP="003D15B4">
      <w:pPr>
        <w:pStyle w:val="NoSpacing"/>
        <w:rPr>
          <w:b/>
        </w:rPr>
      </w:pPr>
      <w:r w:rsidRPr="009D748D">
        <w:rPr>
          <w:b/>
        </w:rPr>
        <w:t>1</w:t>
      </w:r>
      <w:r w:rsidR="003D15B4" w:rsidRPr="009D748D">
        <w:rPr>
          <w:b/>
        </w:rPr>
        <w:t xml:space="preserve">1B:  Information from pupil data and school audit </w:t>
      </w:r>
    </w:p>
    <w:p w14:paraId="7AC2D12F" w14:textId="77777777" w:rsidR="003D15B4" w:rsidRDefault="003D15B4" w:rsidP="003D15B4">
      <w:commentRangeStart w:id="1"/>
      <w:r>
        <w:t xml:space="preserve">Current data indicates </w:t>
      </w:r>
      <w:commentRangeEnd w:id="1"/>
      <w:r w:rsidR="008C30C5">
        <w:rPr>
          <w:rStyle w:val="CommentReference"/>
        </w:rPr>
        <w:commentReference w:id="1"/>
      </w:r>
      <w:r>
        <w:t>that we have children attending school here that present with the following:</w:t>
      </w:r>
    </w:p>
    <w:p w14:paraId="1EDFE147" w14:textId="77777777" w:rsidR="003D15B4" w:rsidRDefault="003D15B4" w:rsidP="003D15B4"/>
    <w:p w14:paraId="0DD2152C" w14:textId="77777777" w:rsidR="003D15B4" w:rsidRDefault="003D15B4" w:rsidP="003D15B4">
      <w:r>
        <w:t xml:space="preserve">Auditory problems </w:t>
      </w:r>
    </w:p>
    <w:p w14:paraId="4F82EB30" w14:textId="77777777" w:rsidR="003D15B4" w:rsidRDefault="003D15B4" w:rsidP="003D15B4">
      <w:r>
        <w:t xml:space="preserve">ADHD </w:t>
      </w:r>
    </w:p>
    <w:p w14:paraId="6C855EBC" w14:textId="77777777" w:rsidR="003D15B4" w:rsidRDefault="003D15B4" w:rsidP="003D15B4">
      <w:r>
        <w:t>ASD</w:t>
      </w:r>
    </w:p>
    <w:p w14:paraId="53904B61" w14:textId="77777777" w:rsidR="003D15B4" w:rsidRDefault="003D15B4" w:rsidP="003D15B4">
      <w:r>
        <w:t xml:space="preserve">Asthma </w:t>
      </w:r>
    </w:p>
    <w:p w14:paraId="61A8B675" w14:textId="77777777" w:rsidR="003D15B4" w:rsidRDefault="003D15B4" w:rsidP="003D15B4">
      <w:r>
        <w:t xml:space="preserve">Diabetes </w:t>
      </w:r>
    </w:p>
    <w:p w14:paraId="206C87C3" w14:textId="77777777" w:rsidR="003D15B4" w:rsidRDefault="003D15B4" w:rsidP="003D15B4">
      <w:r>
        <w:t xml:space="preserve">Chronic allergies </w:t>
      </w:r>
    </w:p>
    <w:p w14:paraId="7EA114D5" w14:textId="77777777" w:rsidR="003D15B4" w:rsidRDefault="003D15B4" w:rsidP="003D15B4">
      <w:r>
        <w:t xml:space="preserve">Coeliac Disease </w:t>
      </w:r>
    </w:p>
    <w:p w14:paraId="04A93D26" w14:textId="77777777" w:rsidR="003D15B4" w:rsidRDefault="003D15B4" w:rsidP="003D15B4">
      <w:r>
        <w:t>Dyscalculia</w:t>
      </w:r>
    </w:p>
    <w:p w14:paraId="6B9B8164" w14:textId="77777777" w:rsidR="003D15B4" w:rsidRDefault="003D15B4" w:rsidP="003D15B4">
      <w:r>
        <w:lastRenderedPageBreak/>
        <w:t>Dysgraphia</w:t>
      </w:r>
    </w:p>
    <w:p w14:paraId="47BFC812" w14:textId="77777777" w:rsidR="003D15B4" w:rsidRDefault="003D15B4" w:rsidP="003D15B4">
      <w:r>
        <w:t>Dyslexia</w:t>
      </w:r>
    </w:p>
    <w:p w14:paraId="236B465D" w14:textId="77777777" w:rsidR="003D15B4" w:rsidRDefault="003D15B4" w:rsidP="003D15B4">
      <w:r>
        <w:t>Foetal Alcohol syndrome</w:t>
      </w:r>
    </w:p>
    <w:p w14:paraId="65771FDF" w14:textId="77777777" w:rsidR="003D15B4" w:rsidRDefault="003D15B4" w:rsidP="003D15B4">
      <w:r>
        <w:t>Generalised Anxiety Disorder</w:t>
      </w:r>
    </w:p>
    <w:p w14:paraId="260E8FCC" w14:textId="77777777" w:rsidR="003D15B4" w:rsidRDefault="003D15B4" w:rsidP="003D15B4">
      <w:r>
        <w:t>Hypermobility</w:t>
      </w:r>
    </w:p>
    <w:p w14:paraId="17AF3A29" w14:textId="77777777" w:rsidR="003D15B4" w:rsidRDefault="003D15B4" w:rsidP="003D15B4">
      <w:r>
        <w:t>Visual Stress</w:t>
      </w:r>
    </w:p>
    <w:p w14:paraId="38570173" w14:textId="77777777" w:rsidR="003D15B4" w:rsidRDefault="003D15B4" w:rsidP="003D15B4">
      <w:r>
        <w:t>Dyspraxia (Development Coordination Disorder)</w:t>
      </w:r>
    </w:p>
    <w:p w14:paraId="7CDF6859" w14:textId="77777777" w:rsidR="003D15B4" w:rsidRDefault="003D15B4" w:rsidP="003D15B4">
      <w:r>
        <w:t>Generalised Anxiety Disorder</w:t>
      </w:r>
    </w:p>
    <w:p w14:paraId="21B31ACA" w14:textId="77777777" w:rsidR="003D15B4" w:rsidRDefault="003D15B4" w:rsidP="003D15B4">
      <w:r>
        <w:t>Severe Language Disorder</w:t>
      </w:r>
    </w:p>
    <w:p w14:paraId="6F1785FB" w14:textId="77777777" w:rsidR="003D15B4" w:rsidRDefault="003D15B4" w:rsidP="003D15B4">
      <w:r>
        <w:t>Expressive Language Disorder</w:t>
      </w:r>
    </w:p>
    <w:p w14:paraId="747BDCC6" w14:textId="77777777" w:rsidR="003D15B4" w:rsidRDefault="003D15B4" w:rsidP="003D15B4">
      <w:r>
        <w:t>Severe Speech Disorder</w:t>
      </w:r>
    </w:p>
    <w:p w14:paraId="4ED19C07" w14:textId="77777777" w:rsidR="003D15B4" w:rsidRDefault="003D15B4" w:rsidP="003D15B4">
      <w:r>
        <w:t>Severe Phonological Disorder</w:t>
      </w:r>
    </w:p>
    <w:p w14:paraId="5A5B9B5F" w14:textId="77777777" w:rsidR="003D15B4" w:rsidRDefault="003D15B4" w:rsidP="003D15B4">
      <w:r>
        <w:t>Selective mutism</w:t>
      </w:r>
    </w:p>
    <w:p w14:paraId="07647BC2" w14:textId="77777777" w:rsidR="003D15B4" w:rsidRDefault="003D15B4" w:rsidP="003D15B4"/>
    <w:p w14:paraId="34EC78B3" w14:textId="77777777" w:rsidR="003D15B4" w:rsidRDefault="003D15B4" w:rsidP="003D15B4">
      <w:r>
        <w:t>Early consultation with local feeder nurseries and playgroups ensures that early notification of children with any levels of disability are identified and appropriate planning put in place to accommodate them. Consultations are held with parents in home surroundings as the children start school.</w:t>
      </w:r>
    </w:p>
    <w:p w14:paraId="6EDF3FD8" w14:textId="77777777" w:rsidR="003D15B4" w:rsidRDefault="003D15B4" w:rsidP="003D15B4"/>
    <w:p w14:paraId="05A132FD" w14:textId="77777777" w:rsidR="003D15B4" w:rsidRDefault="003D15B4" w:rsidP="003D15B4">
      <w:r>
        <w:t xml:space="preserve">We ensure a smooth transition within the school by liaison between staff. </w:t>
      </w:r>
    </w:p>
    <w:p w14:paraId="142DCE95" w14:textId="77777777" w:rsidR="003D15B4" w:rsidRDefault="003D15B4" w:rsidP="003D15B4">
      <w:pPr>
        <w:pStyle w:val="NoSpacing"/>
        <w:rPr>
          <w:b/>
        </w:rPr>
      </w:pPr>
    </w:p>
    <w:p w14:paraId="0C312DEE" w14:textId="409C0B9C" w:rsidR="00110245" w:rsidRPr="009D748D" w:rsidRDefault="009D748D" w:rsidP="003D15B4">
      <w:pPr>
        <w:pStyle w:val="NoSpacing"/>
        <w:rPr>
          <w:b/>
        </w:rPr>
      </w:pPr>
      <w:r>
        <w:rPr>
          <w:b/>
        </w:rPr>
        <w:t xml:space="preserve">1C: </w:t>
      </w:r>
      <w:r w:rsidR="00F908F1" w:rsidRPr="009D748D">
        <w:rPr>
          <w:b/>
        </w:rPr>
        <w:t xml:space="preserve">Views of those consulted during the development of the plan </w:t>
      </w:r>
    </w:p>
    <w:p w14:paraId="0C312DEF" w14:textId="77777777" w:rsidR="00110245" w:rsidRDefault="00110245"/>
    <w:p w14:paraId="0C312DF0" w14:textId="725D4EE5" w:rsidR="00B82475" w:rsidRDefault="00F908F1" w:rsidP="00B82475">
      <w:r>
        <w:t xml:space="preserve">We </w:t>
      </w:r>
      <w:r w:rsidR="00EC7824">
        <w:t xml:space="preserve">continuously consult </w:t>
      </w:r>
      <w:r>
        <w:t xml:space="preserve">with staff, parents, pupils and main stakeholders and maintain ongoing close contact with parents and carers to ensure our provisions meet the current requirements of pupils at our school. We also use alternative sources to inform the plan such as school data and ‘local’ knowledge regarding outside support from other agencies, or people coming into school to provide specific activities. </w:t>
      </w:r>
    </w:p>
    <w:p w14:paraId="0C312DF1" w14:textId="77777777" w:rsidR="00B82475" w:rsidRDefault="00B82475" w:rsidP="00B82475"/>
    <w:p w14:paraId="0C312DF2" w14:textId="77777777" w:rsidR="00B82475" w:rsidRDefault="00F908F1" w:rsidP="00B82475">
      <w:r>
        <w:t xml:space="preserve">We constantly liaise with outside bodies to ensure that staff are equipped to deliver the support that children with need require. </w:t>
      </w:r>
      <w:proofErr w:type="gramStart"/>
      <w:r>
        <w:t>Staff are</w:t>
      </w:r>
      <w:proofErr w:type="gramEnd"/>
      <w:r>
        <w:t xml:space="preserve"> regularly sent on courses to ensure that their knowledge is up kept up to date.</w:t>
      </w:r>
    </w:p>
    <w:p w14:paraId="0C312DF3" w14:textId="77777777" w:rsidR="00B82475" w:rsidRDefault="00B82475" w:rsidP="00B82475"/>
    <w:p w14:paraId="0C312DF4" w14:textId="77777777" w:rsidR="00B82475" w:rsidRDefault="00F908F1" w:rsidP="00B82475">
      <w:r>
        <w:t>We continue to highlight access by asking parents for their views and feedback on the accessibility of premises and information through regular it</w:t>
      </w:r>
      <w:r w:rsidR="00B82475">
        <w:t>ems on newsletters.</w:t>
      </w:r>
    </w:p>
    <w:p w14:paraId="0C312DF5" w14:textId="77777777" w:rsidR="00B82475" w:rsidRDefault="00B82475" w:rsidP="00B82475"/>
    <w:p w14:paraId="0C312DF6" w14:textId="77777777" w:rsidR="00B82475" w:rsidRDefault="00B82475" w:rsidP="00B82475"/>
    <w:p w14:paraId="0C312DF7" w14:textId="77777777" w:rsidR="00110245" w:rsidRPr="009D748D" w:rsidRDefault="00F908F1" w:rsidP="009D748D">
      <w:pPr>
        <w:pStyle w:val="NoSpacing"/>
        <w:rPr>
          <w:b/>
          <w:sz w:val="28"/>
        </w:rPr>
      </w:pPr>
      <w:r w:rsidRPr="009D748D">
        <w:rPr>
          <w:b/>
          <w:sz w:val="28"/>
        </w:rPr>
        <w:t>2</w:t>
      </w:r>
      <w:r w:rsidR="009D748D" w:rsidRPr="009D748D">
        <w:rPr>
          <w:b/>
          <w:sz w:val="28"/>
        </w:rPr>
        <w:t>:</w:t>
      </w:r>
      <w:r w:rsidRPr="009D748D">
        <w:rPr>
          <w:b/>
          <w:sz w:val="28"/>
        </w:rPr>
        <w:t xml:space="preserve"> The main priorities in the school’s plan</w:t>
      </w:r>
    </w:p>
    <w:p w14:paraId="0C312DF8" w14:textId="77777777" w:rsidR="00110245" w:rsidRPr="009D748D" w:rsidRDefault="00110245" w:rsidP="009D748D">
      <w:pPr>
        <w:pStyle w:val="NoSpacing"/>
        <w:rPr>
          <w:b/>
        </w:rPr>
      </w:pPr>
    </w:p>
    <w:p w14:paraId="0C312DF9" w14:textId="77777777" w:rsidR="00110245" w:rsidRPr="009D748D" w:rsidRDefault="009D748D" w:rsidP="009D748D">
      <w:pPr>
        <w:pStyle w:val="NoSpacing"/>
        <w:rPr>
          <w:b/>
        </w:rPr>
      </w:pPr>
      <w:r>
        <w:rPr>
          <w:b/>
        </w:rPr>
        <w:t xml:space="preserve">2A: </w:t>
      </w:r>
      <w:r w:rsidR="00F908F1" w:rsidRPr="009D748D">
        <w:rPr>
          <w:b/>
        </w:rPr>
        <w:t>Increasing the extent to which disabled pupils can participate in the school curriculum</w:t>
      </w:r>
    </w:p>
    <w:p w14:paraId="0C312DFA" w14:textId="77777777" w:rsidR="00110245" w:rsidRDefault="00F908F1">
      <w:r>
        <w:t xml:space="preserve">The curriculum is differentiated for all and our Teaching &amp; Learning Team aim to provide appropriate support at all times.  </w:t>
      </w:r>
    </w:p>
    <w:p w14:paraId="0C312DFB" w14:textId="77777777" w:rsidR="00110245" w:rsidRDefault="00110245"/>
    <w:p w14:paraId="0C312DFC" w14:textId="77777777" w:rsidR="00110245" w:rsidRDefault="00F908F1">
      <w:r>
        <w:t>Agencies provide additional support and training for our staff and children to make every part of school accessible to all pupils. We adjust ourselves and approaches to match all of our pupils needs.</w:t>
      </w:r>
    </w:p>
    <w:p w14:paraId="0C312DFD" w14:textId="77777777" w:rsidR="00110245" w:rsidRDefault="00110245"/>
    <w:p w14:paraId="0C312DFE" w14:textId="77777777" w:rsidR="00110245" w:rsidRDefault="00F908F1">
      <w:r>
        <w:lastRenderedPageBreak/>
        <w:t>Pupils themselves are expected to play a central part in supporting and celebrating this differentiation. The pupils’ parents are involved in all aspects of planning for inclusion and accessibility.</w:t>
      </w:r>
    </w:p>
    <w:p w14:paraId="0C312DFF" w14:textId="77777777" w:rsidR="00110245" w:rsidRDefault="00110245"/>
    <w:p w14:paraId="0C312E00" w14:textId="77777777" w:rsidR="00110245" w:rsidRDefault="00F908F1">
      <w:r>
        <w:t xml:space="preserve">All pupils are encouraged to take part in </w:t>
      </w:r>
      <w:proofErr w:type="spellStart"/>
      <w:r>
        <w:t>extra curricular</w:t>
      </w:r>
      <w:proofErr w:type="spellEnd"/>
      <w:r>
        <w:t xml:space="preserve"> activities including school visits and especially the residential visits that take place in Key Stage 2. The school works with individual pupils and their parents to ensure that equal access is provided for all children, and to reassure both that any concerns or individual problems associated with being away from the home environment, will be dealt with in a sympathetic and confidential manner. Our aim is to ensure that any child who wishes to attend a residential trip will be given every opportunity to do so. </w:t>
      </w:r>
    </w:p>
    <w:p w14:paraId="0C312E01" w14:textId="77777777" w:rsidR="00110245" w:rsidRDefault="00110245"/>
    <w:p w14:paraId="0C312E02" w14:textId="0D54D72E" w:rsidR="00110245" w:rsidRDefault="00F908F1">
      <w:r>
        <w:t>The support staff team is increasingly a specialist trained team a</w:t>
      </w:r>
      <w:r w:rsidR="009D748D">
        <w:t>nd includes aspects of physio</w:t>
      </w:r>
      <w:r w:rsidR="001B6A85">
        <w:t>therapy</w:t>
      </w:r>
      <w:r>
        <w:t xml:space="preserve"> and </w:t>
      </w:r>
      <w:r w:rsidR="001B6A85">
        <w:t>occupational therapy</w:t>
      </w:r>
      <w:r>
        <w:t xml:space="preserve"> support and Speech and Language intervention and additional reading. We </w:t>
      </w:r>
      <w:r w:rsidR="00A61681">
        <w:t xml:space="preserve">run </w:t>
      </w:r>
      <w:proofErr w:type="spellStart"/>
      <w:r w:rsidR="00A61681">
        <w:t>lego</w:t>
      </w:r>
      <w:proofErr w:type="spellEnd"/>
      <w:r w:rsidR="00A61681">
        <w:t xml:space="preserve"> therapy in every class</w:t>
      </w:r>
      <w:r>
        <w:t xml:space="preserve"> to ensure that children who need support to learn life skills are in a safe environment wher</w:t>
      </w:r>
      <w:r w:rsidR="009D748D">
        <w:t>e they feel happy and confident</w:t>
      </w:r>
      <w:r>
        <w:t xml:space="preserve"> to try new things and build on their successes. Our Family Liaison Officer</w:t>
      </w:r>
      <w:r w:rsidR="00A61681">
        <w:t xml:space="preserve"> is a trained </w:t>
      </w:r>
      <w:proofErr w:type="spellStart"/>
      <w:r w:rsidR="00A61681">
        <w:t>lego</w:t>
      </w:r>
      <w:proofErr w:type="spellEnd"/>
      <w:r w:rsidR="00A61681">
        <w:t xml:space="preserve"> therapist and counsellor and has trained all teaching assistants to deliver to children in the class. 1:1 </w:t>
      </w:r>
      <w:r w:rsidR="001B6A85">
        <w:t>occupational therapy</w:t>
      </w:r>
      <w:r w:rsidR="00A61681">
        <w:t xml:space="preserve"> is delivered and the school run a ball skills group, touch typing and sensory circuits. </w:t>
      </w:r>
    </w:p>
    <w:p w14:paraId="0C312E03" w14:textId="77777777" w:rsidR="009D748D" w:rsidRDefault="009D748D"/>
    <w:p w14:paraId="0C312E04" w14:textId="77777777" w:rsidR="00110245" w:rsidRPr="009D748D" w:rsidRDefault="009D748D" w:rsidP="009D748D">
      <w:pPr>
        <w:pStyle w:val="NoSpacing"/>
        <w:rPr>
          <w:b/>
        </w:rPr>
      </w:pPr>
      <w:r>
        <w:rPr>
          <w:b/>
        </w:rPr>
        <w:t xml:space="preserve">2B: </w:t>
      </w:r>
      <w:r w:rsidR="00F908F1" w:rsidRPr="009D748D">
        <w:rPr>
          <w:b/>
        </w:rPr>
        <w:t>Improving the physical environment of the school to increase the extent to which disabled pupils can take advantage of education and associated services:</w:t>
      </w:r>
    </w:p>
    <w:p w14:paraId="0C312E05" w14:textId="38986F91" w:rsidR="00110245" w:rsidRDefault="00A61681">
      <w:r>
        <w:t xml:space="preserve">The school building has good </w:t>
      </w:r>
      <w:r w:rsidR="00F908F1">
        <w:t xml:space="preserve">accessibility across the school. We now have a disabled toilet and access to main classrooms and school building is possible as it is all on the level. A disabled parking bay is available for parents in the staff car park. </w:t>
      </w:r>
    </w:p>
    <w:p w14:paraId="0C312E06" w14:textId="77777777" w:rsidR="00110245" w:rsidRDefault="00F908F1">
      <w:r>
        <w:t xml:space="preserve">There are two areas that remain that would give accessibility problems. There are two mobile rooms which are currently used for a classroom and the other for small group teaching. </w:t>
      </w:r>
    </w:p>
    <w:p w14:paraId="0C312E07" w14:textId="77777777" w:rsidR="00110245" w:rsidRDefault="00110245"/>
    <w:p w14:paraId="0C312E08" w14:textId="77777777" w:rsidR="00110245" w:rsidRDefault="00F908F1">
      <w:r>
        <w:t xml:space="preserve">Considerations </w:t>
      </w:r>
    </w:p>
    <w:p w14:paraId="0C312E0A" w14:textId="77777777" w:rsidR="00110245" w:rsidRDefault="00F908F1" w:rsidP="009D748D">
      <w:pPr>
        <w:rPr>
          <w:b/>
        </w:rPr>
      </w:pPr>
      <w:r>
        <w:t xml:space="preserve">The mezzanine floor located in the staff room where all teaching resources are currently stored has a flight of stairs, but the storage could be placed elsewhere if we have any disabled staff who </w:t>
      </w:r>
      <w:proofErr w:type="gramStart"/>
      <w:r>
        <w:t>find</w:t>
      </w:r>
      <w:proofErr w:type="gramEnd"/>
      <w:r>
        <w:t xml:space="preserve"> stairs difficult. Parents and children do not need to access this area.</w:t>
      </w:r>
    </w:p>
    <w:p w14:paraId="0C312E0B" w14:textId="77777777" w:rsidR="009D748D" w:rsidRPr="009D748D" w:rsidRDefault="009D748D" w:rsidP="009D748D">
      <w:pPr>
        <w:rPr>
          <w:b/>
        </w:rPr>
      </w:pPr>
    </w:p>
    <w:p w14:paraId="0C312E0C" w14:textId="77777777" w:rsidR="00110245" w:rsidRPr="009D748D" w:rsidRDefault="009D748D" w:rsidP="009D748D">
      <w:pPr>
        <w:pStyle w:val="NoSpacing"/>
        <w:rPr>
          <w:b/>
        </w:rPr>
      </w:pPr>
      <w:r w:rsidRPr="009D748D">
        <w:rPr>
          <w:b/>
        </w:rPr>
        <w:t xml:space="preserve">2C: </w:t>
      </w:r>
      <w:r w:rsidR="00F908F1" w:rsidRPr="009D748D">
        <w:rPr>
          <w:b/>
        </w:rPr>
        <w:t>Improving the delivery to disabled pupils of information that is provided in writing for pupils who are not disabled:</w:t>
      </w:r>
    </w:p>
    <w:p w14:paraId="0C312E0D" w14:textId="77777777" w:rsidR="00110245" w:rsidRDefault="00F908F1">
      <w:r>
        <w:t>We consider wherever appropriate providing resources for children who have difficulty accessing the curriculum for whatever reason. For example we have provided different coloured paper and coloured transparencies for those children with dyslexia or certain eye conditions.</w:t>
      </w:r>
    </w:p>
    <w:p w14:paraId="0C312E0E" w14:textId="77777777" w:rsidR="00110245" w:rsidRDefault="00110245"/>
    <w:p w14:paraId="0C312E0F" w14:textId="77777777" w:rsidR="00110245" w:rsidRDefault="00F908F1">
      <w:r>
        <w:t xml:space="preserve">Different mediums can be used to teach, to cover all aspects of learning behaviour visual, kinaesthetic, oral and auditory. </w:t>
      </w:r>
    </w:p>
    <w:p w14:paraId="0C312E10" w14:textId="77777777" w:rsidR="00110245" w:rsidRDefault="00110245"/>
    <w:p w14:paraId="0C312E11" w14:textId="77777777" w:rsidR="00110245" w:rsidRDefault="00F908F1">
      <w:r>
        <w:t>Special grips can be used for those with</w:t>
      </w:r>
      <w:r w:rsidR="009D748D">
        <w:t xml:space="preserve"> </w:t>
      </w:r>
      <w:r>
        <w:t>poor fine motor skills to encourage writing.</w:t>
      </w:r>
    </w:p>
    <w:p w14:paraId="0C312E12" w14:textId="77777777" w:rsidR="00110245" w:rsidRDefault="00110245"/>
    <w:p w14:paraId="0C312E13" w14:textId="77777777" w:rsidR="00110245" w:rsidRDefault="00F908F1">
      <w:r>
        <w:lastRenderedPageBreak/>
        <w:t xml:space="preserve">Smartboards are in all classrooms and help children to visualise work enabling more visual aids to be utilised. </w:t>
      </w:r>
    </w:p>
    <w:p w14:paraId="0C312E14" w14:textId="77777777" w:rsidR="00110245" w:rsidRDefault="00110245"/>
    <w:p w14:paraId="0C312E15" w14:textId="77777777" w:rsidR="00110245" w:rsidRDefault="00F908F1">
      <w:r>
        <w:t>Visual timetables are used extensively across the school. Visual home time reminder.</w:t>
      </w:r>
    </w:p>
    <w:p w14:paraId="0C312E16" w14:textId="77777777" w:rsidR="00110245" w:rsidRDefault="00110245"/>
    <w:p w14:paraId="0C312E17" w14:textId="31C80E50" w:rsidR="00110245" w:rsidRDefault="00F908F1">
      <w:r>
        <w:t xml:space="preserve">Makaton </w:t>
      </w:r>
      <w:r w:rsidR="00EC7824">
        <w:t>and cued articulation are</w:t>
      </w:r>
      <w:r>
        <w:t xml:space="preserve"> used in the school. </w:t>
      </w:r>
    </w:p>
    <w:p w14:paraId="0C312E18" w14:textId="77777777" w:rsidR="00110245" w:rsidRDefault="00110245"/>
    <w:p w14:paraId="0C312E19" w14:textId="77777777" w:rsidR="00110245" w:rsidRDefault="00F908F1">
      <w:r>
        <w:t>Alpha-Smart keyboards are provided for those children who find written work difficult to achieve and access to laptops is provided where necessary.</w:t>
      </w:r>
    </w:p>
    <w:p w14:paraId="0C312E1A" w14:textId="77777777" w:rsidR="00110245" w:rsidRDefault="00110245"/>
    <w:p w14:paraId="0C312E1B" w14:textId="77777777" w:rsidR="00110245" w:rsidRDefault="00F908F1">
      <w:r>
        <w:t xml:space="preserve">Images can support the wording for more visually orientated children. </w:t>
      </w:r>
    </w:p>
    <w:p w14:paraId="0C312E1C" w14:textId="77777777" w:rsidR="00110245" w:rsidRDefault="00110245"/>
    <w:p w14:paraId="0C312E1E" w14:textId="2AF0B822" w:rsidR="00110245" w:rsidRDefault="00F908F1" w:rsidP="009D748D">
      <w:r>
        <w:t xml:space="preserve">Other methods </w:t>
      </w:r>
      <w:r w:rsidR="00EC7824">
        <w:t xml:space="preserve">are </w:t>
      </w:r>
      <w:r>
        <w:t xml:space="preserve">considered where appropriate </w:t>
      </w:r>
      <w:r w:rsidR="00EC7824">
        <w:t xml:space="preserve">to ensure a bespoke </w:t>
      </w:r>
      <w:r>
        <w:t xml:space="preserve">and focused </w:t>
      </w:r>
      <w:r w:rsidR="00EC7824">
        <w:t xml:space="preserve">approach to individual needs that reflect our belief that every child deserves the best provision possible. </w:t>
      </w:r>
    </w:p>
    <w:p w14:paraId="0C312E1F" w14:textId="77777777" w:rsidR="009D748D" w:rsidRDefault="009D748D" w:rsidP="009D748D"/>
    <w:p w14:paraId="0C312E20" w14:textId="77777777" w:rsidR="009D748D" w:rsidRDefault="009D748D" w:rsidP="009D748D"/>
    <w:p w14:paraId="0C312E21" w14:textId="77777777" w:rsidR="00110245" w:rsidRPr="009D748D" w:rsidRDefault="009D748D" w:rsidP="009D748D">
      <w:pPr>
        <w:pStyle w:val="NoSpacing"/>
        <w:rPr>
          <w:b/>
          <w:sz w:val="28"/>
        </w:rPr>
      </w:pPr>
      <w:r w:rsidRPr="009D748D">
        <w:rPr>
          <w:b/>
          <w:sz w:val="28"/>
        </w:rPr>
        <w:t>3:</w:t>
      </w:r>
      <w:r w:rsidR="00F908F1" w:rsidRPr="009D748D">
        <w:rPr>
          <w:b/>
          <w:sz w:val="28"/>
        </w:rPr>
        <w:t xml:space="preserve"> Making it happen</w:t>
      </w:r>
    </w:p>
    <w:p w14:paraId="0C312E22" w14:textId="77777777" w:rsidR="00110245" w:rsidRPr="009D748D" w:rsidRDefault="00110245" w:rsidP="009D748D">
      <w:pPr>
        <w:pStyle w:val="NoSpacing"/>
        <w:rPr>
          <w:b/>
        </w:rPr>
      </w:pPr>
    </w:p>
    <w:p w14:paraId="0C312E23" w14:textId="77777777" w:rsidR="00110245" w:rsidRPr="009D748D" w:rsidRDefault="009D748D" w:rsidP="009D748D">
      <w:pPr>
        <w:pStyle w:val="NoSpacing"/>
        <w:rPr>
          <w:b/>
        </w:rPr>
      </w:pPr>
      <w:r w:rsidRPr="009D748D">
        <w:rPr>
          <w:b/>
        </w:rPr>
        <w:t xml:space="preserve">3A: </w:t>
      </w:r>
      <w:r w:rsidR="00F908F1" w:rsidRPr="009D748D">
        <w:rPr>
          <w:b/>
        </w:rPr>
        <w:t>Management, coordination and implementation</w:t>
      </w:r>
    </w:p>
    <w:p w14:paraId="0C312E24" w14:textId="07CB0026" w:rsidR="00110245" w:rsidRDefault="00F908F1">
      <w:r>
        <w:t xml:space="preserve">Management and coordination of the plan are the responsibility of the Head Teacher and Governing Body.  The </w:t>
      </w:r>
      <w:r w:rsidR="001B6A85">
        <w:t>senior leadership team</w:t>
      </w:r>
      <w:r>
        <w:t xml:space="preserve"> will make accessibility a regular agenda item for the team meetings and ensure that decisions are fed back to the rest of the school via the usual channels.</w:t>
      </w:r>
    </w:p>
    <w:p w14:paraId="0C312E25" w14:textId="77777777" w:rsidR="00110245" w:rsidRDefault="00110245"/>
    <w:p w14:paraId="0C312E26" w14:textId="77777777" w:rsidR="00110245" w:rsidRDefault="00F908F1">
      <w:r>
        <w:t>The plan will be reviewed annually or if a pupil with develops or is admitted to school with significant needs. The governing body may delegate the review of the plan to the Head Teacher and the SLT, but will require an update at least annually.</w:t>
      </w:r>
    </w:p>
    <w:p w14:paraId="0C312E27" w14:textId="77777777" w:rsidR="00110245" w:rsidRDefault="00110245"/>
    <w:p w14:paraId="0C312E28" w14:textId="77777777" w:rsidR="00B82475" w:rsidRDefault="00F908F1" w:rsidP="00B82475">
      <w:r>
        <w:t>The School Improvement Plan will have accessibility as one of its core themes and will identify necessary resources and budget implications which will in turn inform the budget setting process.</w:t>
      </w:r>
    </w:p>
    <w:p w14:paraId="0C312E29" w14:textId="77777777" w:rsidR="00B82475" w:rsidRDefault="00B82475" w:rsidP="00B82475"/>
    <w:p w14:paraId="0C312E2A" w14:textId="77777777" w:rsidR="00110245" w:rsidRDefault="00F908F1" w:rsidP="00B82475">
      <w:pPr>
        <w:rPr>
          <w:b/>
        </w:rPr>
      </w:pPr>
      <w:r>
        <w:t>The whole school is responsible for the implementation of the school accessibility plan. We are all responsible for ensuring that no child or adult is held back by any form of disability and have a duty to raise any accessibility issues with line managers, the SLT or the Governing Body.</w:t>
      </w:r>
    </w:p>
    <w:p w14:paraId="0C312E2B" w14:textId="77777777" w:rsidR="00110245" w:rsidRDefault="00110245"/>
    <w:p w14:paraId="0C312E2C" w14:textId="77777777" w:rsidR="00110245" w:rsidRPr="009D748D" w:rsidRDefault="009D748D" w:rsidP="009D748D">
      <w:pPr>
        <w:pStyle w:val="NoSpacing"/>
        <w:rPr>
          <w:b/>
        </w:rPr>
      </w:pPr>
      <w:r>
        <w:rPr>
          <w:b/>
        </w:rPr>
        <w:t xml:space="preserve">3B: </w:t>
      </w:r>
      <w:r w:rsidR="00F908F1" w:rsidRPr="009D748D">
        <w:rPr>
          <w:b/>
        </w:rPr>
        <w:t>Getting hold of the school’s plan</w:t>
      </w:r>
    </w:p>
    <w:p w14:paraId="0C312E2D" w14:textId="77777777" w:rsidR="00110245" w:rsidRDefault="00F908F1">
      <w:r>
        <w:t>The plan will be made available to all through the school website and will be available on KLZ.</w:t>
      </w:r>
    </w:p>
    <w:p w14:paraId="0C312E2E" w14:textId="77777777" w:rsidR="00110245" w:rsidRDefault="00110245"/>
    <w:p w14:paraId="0C312E2F" w14:textId="77777777" w:rsidR="00110245" w:rsidRDefault="00F908F1">
      <w:r>
        <w:t>A hard copy will also be available in the School Policies file in the school office.</w:t>
      </w:r>
    </w:p>
    <w:p w14:paraId="0C312E30" w14:textId="77777777" w:rsidR="00110245" w:rsidRDefault="00110245"/>
    <w:sectPr w:rsidR="00110245" w:rsidSect="009D748D">
      <w:footerReference w:type="default" r:id="rId13"/>
      <w:pgSz w:w="11906" w:h="16838"/>
      <w:pgMar w:top="1440" w:right="1440" w:bottom="1440" w:left="1440" w:header="720" w:footer="720" w:gutter="0"/>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Rupert Kerrell" w:date="2019-07-15T12:17:00Z" w:initials="RK">
    <w:p w14:paraId="781BAB48" w14:textId="62C38904" w:rsidR="008C30C5" w:rsidRDefault="008C30C5">
      <w:pPr>
        <w:pStyle w:val="CommentText"/>
      </w:pPr>
      <w:r>
        <w:rPr>
          <w:rStyle w:val="CommentReference"/>
        </w:rPr>
        <w:annotationRef/>
      </w:r>
      <w:r>
        <w:t>How often is this reviewed? If policy only looked at every 2 years does it not quickly come out of 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1BAB48" w15:done="0"/>
  <w15:commentEx w15:paraId="026C4855" w15:done="0"/>
  <w15:commentEx w15:paraId="7908E709" w15:done="0"/>
  <w15:commentEx w15:paraId="19D6955D" w15:done="0"/>
  <w15:commentEx w15:paraId="6D79EA9B" w15:done="0"/>
  <w15:commentEx w15:paraId="23DEA69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1BAB48" w16cid:durableId="20D6ED5D"/>
  <w16cid:commentId w16cid:paraId="026C4855" w16cid:durableId="20D6ED91"/>
  <w16cid:commentId w16cid:paraId="7908E709" w16cid:durableId="20D6EDBC"/>
  <w16cid:commentId w16cid:paraId="19D6955D" w16cid:durableId="20D6EDE5"/>
  <w16cid:commentId w16cid:paraId="6D79EA9B" w16cid:durableId="20D70CF2"/>
  <w16cid:commentId w16cid:paraId="23DEA69E" w16cid:durableId="20D6EDF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12E35" w14:textId="77777777" w:rsidR="00BA7121" w:rsidRDefault="00BA7121">
      <w:r>
        <w:separator/>
      </w:r>
    </w:p>
  </w:endnote>
  <w:endnote w:type="continuationSeparator" w:id="0">
    <w:p w14:paraId="0C312E36" w14:textId="77777777" w:rsidR="00BA7121" w:rsidRDefault="00BA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12E37" w14:textId="77777777" w:rsidR="00EB1E09" w:rsidRDefault="00F908F1">
    <w:pPr>
      <w:pStyle w:val="Footer"/>
      <w:jc w:val="center"/>
    </w:pPr>
    <w:r>
      <w:fldChar w:fldCharType="begin"/>
    </w:r>
    <w:r>
      <w:instrText xml:space="preserve"> PAGE </w:instrText>
    </w:r>
    <w:r>
      <w:fldChar w:fldCharType="separate"/>
    </w:r>
    <w:r w:rsidR="002E1E10">
      <w:rPr>
        <w:noProof/>
      </w:rPr>
      <w:t>1</w:t>
    </w:r>
    <w:r>
      <w:fldChar w:fldCharType="end"/>
    </w:r>
  </w:p>
  <w:p w14:paraId="0C312E38" w14:textId="77777777" w:rsidR="00EB1E09" w:rsidRDefault="002E1E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12E33" w14:textId="77777777" w:rsidR="00BA7121" w:rsidRDefault="00BA7121">
      <w:r>
        <w:rPr>
          <w:color w:val="000000"/>
        </w:rPr>
        <w:separator/>
      </w:r>
    </w:p>
  </w:footnote>
  <w:footnote w:type="continuationSeparator" w:id="0">
    <w:p w14:paraId="0C312E34" w14:textId="77777777" w:rsidR="00BA7121" w:rsidRDefault="00BA71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577A"/>
    <w:multiLevelType w:val="hybridMultilevel"/>
    <w:tmpl w:val="37CA9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62166A"/>
    <w:multiLevelType w:val="hybridMultilevel"/>
    <w:tmpl w:val="7548B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53155D"/>
    <w:multiLevelType w:val="multilevel"/>
    <w:tmpl w:val="B0A08650"/>
    <w:lvl w:ilvl="0">
      <w:start w:val="1"/>
      <w:numFmt w:val="decimal"/>
      <w:lvlText w:val="%1."/>
      <w:lvlJc w:val="left"/>
      <w:pPr>
        <w:ind w:left="435" w:hanging="360"/>
      </w:pPr>
      <w:rPr>
        <w:sz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27EE1D3B"/>
    <w:multiLevelType w:val="multilevel"/>
    <w:tmpl w:val="1BD64408"/>
    <w:lvl w:ilvl="0">
      <w:numFmt w:val="bullet"/>
      <w:lvlText w:val=""/>
      <w:lvlJc w:val="left"/>
      <w:pPr>
        <w:ind w:left="567" w:hanging="567"/>
      </w:pPr>
      <w:rPr>
        <w:rFonts w:ascii="Wingdings" w:hAnsi="Wingdings"/>
        <w:sz w:val="16"/>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nsid w:val="3E6D1EEB"/>
    <w:multiLevelType w:val="multilevel"/>
    <w:tmpl w:val="A3E618B8"/>
    <w:lvl w:ilvl="0">
      <w:numFmt w:val="bullet"/>
      <w:lvlText w:val=""/>
      <w:lvlJc w:val="left"/>
      <w:pPr>
        <w:ind w:left="567" w:hanging="567"/>
      </w:pPr>
      <w:rPr>
        <w:rFonts w:ascii="Wingdings" w:hAnsi="Wingdings"/>
        <w:sz w:val="16"/>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nsid w:val="47A72686"/>
    <w:multiLevelType w:val="multilevel"/>
    <w:tmpl w:val="226A95BC"/>
    <w:lvl w:ilvl="0">
      <w:numFmt w:val="bullet"/>
      <w:lvlText w:val=""/>
      <w:lvlJc w:val="left"/>
      <w:pPr>
        <w:ind w:left="567" w:hanging="567"/>
      </w:pPr>
      <w:rPr>
        <w:rFonts w:ascii="Wingdings" w:hAnsi="Wingdings"/>
        <w:sz w:val="16"/>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543A744D"/>
    <w:multiLevelType w:val="hybridMultilevel"/>
    <w:tmpl w:val="2342DE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5A0E13DD"/>
    <w:multiLevelType w:val="multilevel"/>
    <w:tmpl w:val="5B80C0F0"/>
    <w:lvl w:ilvl="0">
      <w:numFmt w:val="bullet"/>
      <w:lvlText w:val=""/>
      <w:lvlJc w:val="left"/>
      <w:pPr>
        <w:ind w:left="567" w:hanging="567"/>
      </w:pPr>
      <w:rPr>
        <w:rFonts w:ascii="Wingdings" w:hAnsi="Wingdings"/>
        <w:sz w:val="16"/>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nsid w:val="725D1754"/>
    <w:multiLevelType w:val="hybridMultilevel"/>
    <w:tmpl w:val="474A54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7"/>
  </w:num>
  <w:num w:numId="5">
    <w:abstractNumId w:val="2"/>
  </w:num>
  <w:num w:numId="6">
    <w:abstractNumId w:val="1"/>
  </w:num>
  <w:num w:numId="7">
    <w:abstractNumId w:val="0"/>
  </w:num>
  <w:num w:numId="8">
    <w:abstractNumId w:val="6"/>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pert Kerrell">
    <w15:presenceInfo w15:providerId="Windows Live" w15:userId="69f3507ea43de80a"/>
  </w15:person>
  <w15:person w15:author="Rupert Kerrell [2]">
    <w15:presenceInfo w15:providerId="AD" w15:userId="S::rk86@ccad.canterbury.ac.uk::02ed2261-ed2d-4a02-a1ec-aa30f47aae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245"/>
    <w:rsid w:val="00110245"/>
    <w:rsid w:val="001B6A85"/>
    <w:rsid w:val="00204877"/>
    <w:rsid w:val="00241F01"/>
    <w:rsid w:val="002B2915"/>
    <w:rsid w:val="002E1E10"/>
    <w:rsid w:val="00342F1E"/>
    <w:rsid w:val="003D15B4"/>
    <w:rsid w:val="008252D0"/>
    <w:rsid w:val="0087175F"/>
    <w:rsid w:val="008C30C5"/>
    <w:rsid w:val="009D748D"/>
    <w:rsid w:val="00A61681"/>
    <w:rsid w:val="00AF1FC2"/>
    <w:rsid w:val="00B82475"/>
    <w:rsid w:val="00BA7121"/>
    <w:rsid w:val="00EC7824"/>
    <w:rsid w:val="00F90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1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240" w:lineRule="auto"/>
    </w:pPr>
    <w:rPr>
      <w:rFonts w:ascii="Arial" w:eastAsia="Times New Roman" w:hAnsi="Arial"/>
      <w:sz w:val="24"/>
      <w:szCs w:val="20"/>
    </w:rPr>
  </w:style>
  <w:style w:type="paragraph" w:styleId="Heading1">
    <w:name w:val="heading 1"/>
    <w:basedOn w:val="Normal"/>
    <w:next w:val="Normal"/>
    <w:pPr>
      <w:keepNext/>
      <w:outlineLvl w:val="0"/>
    </w:pPr>
    <w:rPr>
      <w:b/>
    </w:rPr>
  </w:style>
  <w:style w:type="paragraph" w:styleId="Heading2">
    <w:name w:val="heading 2"/>
    <w:basedOn w:val="Normal"/>
    <w:next w:val="Normal"/>
    <w:pPr>
      <w:keepNext/>
      <w:outlineLvl w:val="1"/>
    </w:pPr>
    <w:rPr>
      <w:rFonts w:ascii="Arial Narrow" w:hAnsi="Arial Narrow"/>
      <w:b/>
      <w:sz w:val="22"/>
    </w:rPr>
  </w:style>
  <w:style w:type="paragraph" w:styleId="Heading4">
    <w:name w:val="heading 4"/>
    <w:basedOn w:val="Normal"/>
    <w:next w:val="Normal"/>
    <w:pPr>
      <w:keepNext/>
      <w:ind w:left="851" w:hanging="567"/>
      <w:outlineLvl w:val="3"/>
    </w:pPr>
    <w:rPr>
      <w:b/>
      <w:sz w:val="28"/>
    </w:rPr>
  </w:style>
  <w:style w:type="paragraph" w:styleId="Heading5">
    <w:name w:val="heading 5"/>
    <w:basedOn w:val="Normal"/>
    <w:next w:val="Normal"/>
    <w:pPr>
      <w:keepNext/>
      <w:ind w:left="-330"/>
      <w:outlineLvl w:val="4"/>
    </w:pPr>
    <w:rPr>
      <w:rFonts w:ascii="Arial Narrow" w:hAnsi="Arial Narrow"/>
      <w:b/>
      <w:sz w:val="22"/>
    </w:rPr>
  </w:style>
  <w:style w:type="paragraph" w:styleId="Heading7">
    <w:name w:val="heading 7"/>
    <w:basedOn w:val="Normal"/>
    <w:next w:val="Normal"/>
    <w:pPr>
      <w:keepNext/>
      <w:ind w:left="-220"/>
      <w:outlineLvl w:val="6"/>
    </w:pPr>
    <w:rPr>
      <w:rFonts w:ascii="Arial Narrow" w:hAnsi="Arial Narro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Times New Roman" w:hAnsi="Arial" w:cs="Times New Roman"/>
      <w:b/>
      <w:sz w:val="24"/>
      <w:szCs w:val="20"/>
    </w:rPr>
  </w:style>
  <w:style w:type="character" w:customStyle="1" w:styleId="Heading2Char">
    <w:name w:val="Heading 2 Char"/>
    <w:basedOn w:val="DefaultParagraphFont"/>
    <w:rPr>
      <w:rFonts w:ascii="Arial Narrow" w:eastAsia="Times New Roman" w:hAnsi="Arial Narrow" w:cs="Times New Roman"/>
      <w:b/>
      <w:szCs w:val="20"/>
    </w:rPr>
  </w:style>
  <w:style w:type="character" w:customStyle="1" w:styleId="Heading4Char">
    <w:name w:val="Heading 4 Char"/>
    <w:basedOn w:val="DefaultParagraphFont"/>
    <w:rPr>
      <w:rFonts w:ascii="Arial" w:eastAsia="Times New Roman" w:hAnsi="Arial" w:cs="Times New Roman"/>
      <w:b/>
      <w:sz w:val="28"/>
      <w:szCs w:val="20"/>
      <w:lang w:val="fr-FR"/>
    </w:rPr>
  </w:style>
  <w:style w:type="character" w:customStyle="1" w:styleId="Heading5Char">
    <w:name w:val="Heading 5 Char"/>
    <w:basedOn w:val="DefaultParagraphFont"/>
    <w:rPr>
      <w:rFonts w:ascii="Arial Narrow" w:eastAsia="Times New Roman" w:hAnsi="Arial Narrow" w:cs="Times New Roman"/>
      <w:b/>
      <w:szCs w:val="20"/>
    </w:rPr>
  </w:style>
  <w:style w:type="character" w:customStyle="1" w:styleId="Heading7Char">
    <w:name w:val="Heading 7 Char"/>
    <w:basedOn w:val="DefaultParagraphFont"/>
    <w:rPr>
      <w:rFonts w:ascii="Arial Narrow" w:eastAsia="Times New Roman" w:hAnsi="Arial Narrow" w:cs="Times New Roman"/>
      <w:b/>
      <w:szCs w:val="20"/>
    </w:rPr>
  </w:style>
  <w:style w:type="paragraph" w:styleId="BodyText">
    <w:name w:val="Body Text"/>
    <w:basedOn w:val="Normal"/>
    <w:rPr>
      <w:b/>
    </w:rPr>
  </w:style>
  <w:style w:type="character" w:customStyle="1" w:styleId="BodyTextChar">
    <w:name w:val="Body Text Char"/>
    <w:basedOn w:val="DefaultParagraphFont"/>
    <w:rPr>
      <w:rFonts w:ascii="Arial" w:eastAsia="Times New Roman" w:hAnsi="Arial" w:cs="Times New Roman"/>
      <w:b/>
      <w:sz w:val="24"/>
      <w:szCs w:val="20"/>
    </w:rPr>
  </w:style>
  <w:style w:type="paragraph" w:styleId="BodyTextIndent">
    <w:name w:val="Body Text Indent"/>
    <w:basedOn w:val="Normal"/>
    <w:pPr>
      <w:ind w:left="-220"/>
    </w:pPr>
    <w:rPr>
      <w:rFonts w:ascii="Arial Narrow" w:hAnsi="Arial Narrow"/>
      <w:b/>
      <w:sz w:val="28"/>
    </w:rPr>
  </w:style>
  <w:style w:type="character" w:customStyle="1" w:styleId="BodyTextIndentChar">
    <w:name w:val="Body Text Indent Char"/>
    <w:basedOn w:val="DefaultParagraphFont"/>
    <w:rPr>
      <w:rFonts w:ascii="Arial Narrow" w:eastAsia="Times New Roman" w:hAnsi="Arial Narrow" w:cs="Times New Roman"/>
      <w:b/>
      <w:sz w:val="28"/>
      <w:szCs w:val="20"/>
    </w:rPr>
  </w:style>
  <w:style w:type="paragraph" w:customStyle="1" w:styleId="aLCPSubhead">
    <w:name w:val="a LCP Subhead"/>
    <w:autoRedefine/>
    <w:pPr>
      <w:suppressAutoHyphens/>
      <w:spacing w:after="0" w:line="240" w:lineRule="auto"/>
      <w:jc w:val="center"/>
    </w:pPr>
    <w:rPr>
      <w:rFonts w:ascii="Arial" w:eastAsia="Times New Roman" w:hAnsi="Arial" w:cs="Arial"/>
      <w:b/>
      <w:bCs/>
      <w:sz w:val="28"/>
      <w:szCs w:val="28"/>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Arial" w:eastAsia="Times New Roman" w:hAnsi="Arial"/>
      <w:sz w:val="24"/>
      <w:szCs w:val="20"/>
      <w:lang w:val="fr-FR"/>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Arial" w:eastAsia="Times New Roman" w:hAnsi="Arial"/>
      <w:sz w:val="24"/>
      <w:szCs w:val="20"/>
      <w:lang w:val="fr-FR"/>
    </w:rPr>
  </w:style>
  <w:style w:type="paragraph" w:styleId="BalloonText">
    <w:name w:val="Balloon Text"/>
    <w:basedOn w:val="Normal"/>
    <w:link w:val="BalloonTextChar"/>
    <w:uiPriority w:val="99"/>
    <w:semiHidden/>
    <w:unhideWhenUsed/>
    <w:rsid w:val="00AF1FC2"/>
    <w:rPr>
      <w:rFonts w:ascii="Tahoma" w:hAnsi="Tahoma" w:cs="Tahoma"/>
      <w:sz w:val="16"/>
      <w:szCs w:val="16"/>
    </w:rPr>
  </w:style>
  <w:style w:type="character" w:customStyle="1" w:styleId="BalloonTextChar">
    <w:name w:val="Balloon Text Char"/>
    <w:basedOn w:val="DefaultParagraphFont"/>
    <w:link w:val="BalloonText"/>
    <w:uiPriority w:val="99"/>
    <w:semiHidden/>
    <w:rsid w:val="00AF1FC2"/>
    <w:rPr>
      <w:rFonts w:ascii="Tahoma" w:eastAsia="Times New Roman" w:hAnsi="Tahoma" w:cs="Tahoma"/>
      <w:sz w:val="16"/>
      <w:szCs w:val="16"/>
      <w:lang w:val="fr-FR"/>
    </w:rPr>
  </w:style>
  <w:style w:type="paragraph" w:styleId="NoSpacing">
    <w:name w:val="No Spacing"/>
    <w:uiPriority w:val="1"/>
    <w:qFormat/>
    <w:rsid w:val="009D748D"/>
    <w:pPr>
      <w:suppressAutoHyphens/>
      <w:spacing w:after="0" w:line="240" w:lineRule="auto"/>
    </w:pPr>
    <w:rPr>
      <w:rFonts w:ascii="Arial" w:eastAsia="Times New Roman" w:hAnsi="Arial"/>
      <w:sz w:val="24"/>
      <w:szCs w:val="20"/>
    </w:rPr>
  </w:style>
  <w:style w:type="character" w:styleId="CommentReference">
    <w:name w:val="annotation reference"/>
    <w:basedOn w:val="DefaultParagraphFont"/>
    <w:uiPriority w:val="99"/>
    <w:semiHidden/>
    <w:unhideWhenUsed/>
    <w:rsid w:val="008C30C5"/>
    <w:rPr>
      <w:sz w:val="16"/>
      <w:szCs w:val="16"/>
    </w:rPr>
  </w:style>
  <w:style w:type="paragraph" w:styleId="CommentText">
    <w:name w:val="annotation text"/>
    <w:basedOn w:val="Normal"/>
    <w:link w:val="CommentTextChar"/>
    <w:uiPriority w:val="99"/>
    <w:semiHidden/>
    <w:unhideWhenUsed/>
    <w:rsid w:val="008C30C5"/>
    <w:rPr>
      <w:sz w:val="20"/>
    </w:rPr>
  </w:style>
  <w:style w:type="character" w:customStyle="1" w:styleId="CommentTextChar">
    <w:name w:val="Comment Text Char"/>
    <w:basedOn w:val="DefaultParagraphFont"/>
    <w:link w:val="CommentText"/>
    <w:uiPriority w:val="99"/>
    <w:semiHidden/>
    <w:rsid w:val="008C30C5"/>
    <w:rPr>
      <w:rFonts w:ascii="Arial" w:eastAsia="Times New Roman" w:hAnsi="Arial"/>
      <w:sz w:val="20"/>
      <w:szCs w:val="20"/>
    </w:rPr>
  </w:style>
  <w:style w:type="paragraph" w:styleId="CommentSubject">
    <w:name w:val="annotation subject"/>
    <w:basedOn w:val="CommentText"/>
    <w:next w:val="CommentText"/>
    <w:link w:val="CommentSubjectChar"/>
    <w:uiPriority w:val="99"/>
    <w:semiHidden/>
    <w:unhideWhenUsed/>
    <w:rsid w:val="008C30C5"/>
    <w:rPr>
      <w:b/>
      <w:bCs/>
    </w:rPr>
  </w:style>
  <w:style w:type="character" w:customStyle="1" w:styleId="CommentSubjectChar">
    <w:name w:val="Comment Subject Char"/>
    <w:basedOn w:val="CommentTextChar"/>
    <w:link w:val="CommentSubject"/>
    <w:uiPriority w:val="99"/>
    <w:semiHidden/>
    <w:rsid w:val="008C30C5"/>
    <w:rPr>
      <w:rFonts w:ascii="Arial" w:eastAsia="Times New Roman"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240" w:lineRule="auto"/>
    </w:pPr>
    <w:rPr>
      <w:rFonts w:ascii="Arial" w:eastAsia="Times New Roman" w:hAnsi="Arial"/>
      <w:sz w:val="24"/>
      <w:szCs w:val="20"/>
    </w:rPr>
  </w:style>
  <w:style w:type="paragraph" w:styleId="Heading1">
    <w:name w:val="heading 1"/>
    <w:basedOn w:val="Normal"/>
    <w:next w:val="Normal"/>
    <w:pPr>
      <w:keepNext/>
      <w:outlineLvl w:val="0"/>
    </w:pPr>
    <w:rPr>
      <w:b/>
    </w:rPr>
  </w:style>
  <w:style w:type="paragraph" w:styleId="Heading2">
    <w:name w:val="heading 2"/>
    <w:basedOn w:val="Normal"/>
    <w:next w:val="Normal"/>
    <w:pPr>
      <w:keepNext/>
      <w:outlineLvl w:val="1"/>
    </w:pPr>
    <w:rPr>
      <w:rFonts w:ascii="Arial Narrow" w:hAnsi="Arial Narrow"/>
      <w:b/>
      <w:sz w:val="22"/>
    </w:rPr>
  </w:style>
  <w:style w:type="paragraph" w:styleId="Heading4">
    <w:name w:val="heading 4"/>
    <w:basedOn w:val="Normal"/>
    <w:next w:val="Normal"/>
    <w:pPr>
      <w:keepNext/>
      <w:ind w:left="851" w:hanging="567"/>
      <w:outlineLvl w:val="3"/>
    </w:pPr>
    <w:rPr>
      <w:b/>
      <w:sz w:val="28"/>
    </w:rPr>
  </w:style>
  <w:style w:type="paragraph" w:styleId="Heading5">
    <w:name w:val="heading 5"/>
    <w:basedOn w:val="Normal"/>
    <w:next w:val="Normal"/>
    <w:pPr>
      <w:keepNext/>
      <w:ind w:left="-330"/>
      <w:outlineLvl w:val="4"/>
    </w:pPr>
    <w:rPr>
      <w:rFonts w:ascii="Arial Narrow" w:hAnsi="Arial Narrow"/>
      <w:b/>
      <w:sz w:val="22"/>
    </w:rPr>
  </w:style>
  <w:style w:type="paragraph" w:styleId="Heading7">
    <w:name w:val="heading 7"/>
    <w:basedOn w:val="Normal"/>
    <w:next w:val="Normal"/>
    <w:pPr>
      <w:keepNext/>
      <w:ind w:left="-220"/>
      <w:outlineLvl w:val="6"/>
    </w:pPr>
    <w:rPr>
      <w:rFonts w:ascii="Arial Narrow" w:hAnsi="Arial Narro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Times New Roman" w:hAnsi="Arial" w:cs="Times New Roman"/>
      <w:b/>
      <w:sz w:val="24"/>
      <w:szCs w:val="20"/>
    </w:rPr>
  </w:style>
  <w:style w:type="character" w:customStyle="1" w:styleId="Heading2Char">
    <w:name w:val="Heading 2 Char"/>
    <w:basedOn w:val="DefaultParagraphFont"/>
    <w:rPr>
      <w:rFonts w:ascii="Arial Narrow" w:eastAsia="Times New Roman" w:hAnsi="Arial Narrow" w:cs="Times New Roman"/>
      <w:b/>
      <w:szCs w:val="20"/>
    </w:rPr>
  </w:style>
  <w:style w:type="character" w:customStyle="1" w:styleId="Heading4Char">
    <w:name w:val="Heading 4 Char"/>
    <w:basedOn w:val="DefaultParagraphFont"/>
    <w:rPr>
      <w:rFonts w:ascii="Arial" w:eastAsia="Times New Roman" w:hAnsi="Arial" w:cs="Times New Roman"/>
      <w:b/>
      <w:sz w:val="28"/>
      <w:szCs w:val="20"/>
      <w:lang w:val="fr-FR"/>
    </w:rPr>
  </w:style>
  <w:style w:type="character" w:customStyle="1" w:styleId="Heading5Char">
    <w:name w:val="Heading 5 Char"/>
    <w:basedOn w:val="DefaultParagraphFont"/>
    <w:rPr>
      <w:rFonts w:ascii="Arial Narrow" w:eastAsia="Times New Roman" w:hAnsi="Arial Narrow" w:cs="Times New Roman"/>
      <w:b/>
      <w:szCs w:val="20"/>
    </w:rPr>
  </w:style>
  <w:style w:type="character" w:customStyle="1" w:styleId="Heading7Char">
    <w:name w:val="Heading 7 Char"/>
    <w:basedOn w:val="DefaultParagraphFont"/>
    <w:rPr>
      <w:rFonts w:ascii="Arial Narrow" w:eastAsia="Times New Roman" w:hAnsi="Arial Narrow" w:cs="Times New Roman"/>
      <w:b/>
      <w:szCs w:val="20"/>
    </w:rPr>
  </w:style>
  <w:style w:type="paragraph" w:styleId="BodyText">
    <w:name w:val="Body Text"/>
    <w:basedOn w:val="Normal"/>
    <w:rPr>
      <w:b/>
    </w:rPr>
  </w:style>
  <w:style w:type="character" w:customStyle="1" w:styleId="BodyTextChar">
    <w:name w:val="Body Text Char"/>
    <w:basedOn w:val="DefaultParagraphFont"/>
    <w:rPr>
      <w:rFonts w:ascii="Arial" w:eastAsia="Times New Roman" w:hAnsi="Arial" w:cs="Times New Roman"/>
      <w:b/>
      <w:sz w:val="24"/>
      <w:szCs w:val="20"/>
    </w:rPr>
  </w:style>
  <w:style w:type="paragraph" w:styleId="BodyTextIndent">
    <w:name w:val="Body Text Indent"/>
    <w:basedOn w:val="Normal"/>
    <w:pPr>
      <w:ind w:left="-220"/>
    </w:pPr>
    <w:rPr>
      <w:rFonts w:ascii="Arial Narrow" w:hAnsi="Arial Narrow"/>
      <w:b/>
      <w:sz w:val="28"/>
    </w:rPr>
  </w:style>
  <w:style w:type="character" w:customStyle="1" w:styleId="BodyTextIndentChar">
    <w:name w:val="Body Text Indent Char"/>
    <w:basedOn w:val="DefaultParagraphFont"/>
    <w:rPr>
      <w:rFonts w:ascii="Arial Narrow" w:eastAsia="Times New Roman" w:hAnsi="Arial Narrow" w:cs="Times New Roman"/>
      <w:b/>
      <w:sz w:val="28"/>
      <w:szCs w:val="20"/>
    </w:rPr>
  </w:style>
  <w:style w:type="paragraph" w:customStyle="1" w:styleId="aLCPSubhead">
    <w:name w:val="a LCP Subhead"/>
    <w:autoRedefine/>
    <w:pPr>
      <w:suppressAutoHyphens/>
      <w:spacing w:after="0" w:line="240" w:lineRule="auto"/>
      <w:jc w:val="center"/>
    </w:pPr>
    <w:rPr>
      <w:rFonts w:ascii="Arial" w:eastAsia="Times New Roman" w:hAnsi="Arial" w:cs="Arial"/>
      <w:b/>
      <w:bCs/>
      <w:sz w:val="28"/>
      <w:szCs w:val="28"/>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Arial" w:eastAsia="Times New Roman" w:hAnsi="Arial"/>
      <w:sz w:val="24"/>
      <w:szCs w:val="20"/>
      <w:lang w:val="fr-FR"/>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Arial" w:eastAsia="Times New Roman" w:hAnsi="Arial"/>
      <w:sz w:val="24"/>
      <w:szCs w:val="20"/>
      <w:lang w:val="fr-FR"/>
    </w:rPr>
  </w:style>
  <w:style w:type="paragraph" w:styleId="BalloonText">
    <w:name w:val="Balloon Text"/>
    <w:basedOn w:val="Normal"/>
    <w:link w:val="BalloonTextChar"/>
    <w:uiPriority w:val="99"/>
    <w:semiHidden/>
    <w:unhideWhenUsed/>
    <w:rsid w:val="00AF1FC2"/>
    <w:rPr>
      <w:rFonts w:ascii="Tahoma" w:hAnsi="Tahoma" w:cs="Tahoma"/>
      <w:sz w:val="16"/>
      <w:szCs w:val="16"/>
    </w:rPr>
  </w:style>
  <w:style w:type="character" w:customStyle="1" w:styleId="BalloonTextChar">
    <w:name w:val="Balloon Text Char"/>
    <w:basedOn w:val="DefaultParagraphFont"/>
    <w:link w:val="BalloonText"/>
    <w:uiPriority w:val="99"/>
    <w:semiHidden/>
    <w:rsid w:val="00AF1FC2"/>
    <w:rPr>
      <w:rFonts w:ascii="Tahoma" w:eastAsia="Times New Roman" w:hAnsi="Tahoma" w:cs="Tahoma"/>
      <w:sz w:val="16"/>
      <w:szCs w:val="16"/>
      <w:lang w:val="fr-FR"/>
    </w:rPr>
  </w:style>
  <w:style w:type="paragraph" w:styleId="NoSpacing">
    <w:name w:val="No Spacing"/>
    <w:uiPriority w:val="1"/>
    <w:qFormat/>
    <w:rsid w:val="009D748D"/>
    <w:pPr>
      <w:suppressAutoHyphens/>
      <w:spacing w:after="0" w:line="240" w:lineRule="auto"/>
    </w:pPr>
    <w:rPr>
      <w:rFonts w:ascii="Arial" w:eastAsia="Times New Roman" w:hAnsi="Arial"/>
      <w:sz w:val="24"/>
      <w:szCs w:val="20"/>
    </w:rPr>
  </w:style>
  <w:style w:type="character" w:styleId="CommentReference">
    <w:name w:val="annotation reference"/>
    <w:basedOn w:val="DefaultParagraphFont"/>
    <w:uiPriority w:val="99"/>
    <w:semiHidden/>
    <w:unhideWhenUsed/>
    <w:rsid w:val="008C30C5"/>
    <w:rPr>
      <w:sz w:val="16"/>
      <w:szCs w:val="16"/>
    </w:rPr>
  </w:style>
  <w:style w:type="paragraph" w:styleId="CommentText">
    <w:name w:val="annotation text"/>
    <w:basedOn w:val="Normal"/>
    <w:link w:val="CommentTextChar"/>
    <w:uiPriority w:val="99"/>
    <w:semiHidden/>
    <w:unhideWhenUsed/>
    <w:rsid w:val="008C30C5"/>
    <w:rPr>
      <w:sz w:val="20"/>
    </w:rPr>
  </w:style>
  <w:style w:type="character" w:customStyle="1" w:styleId="CommentTextChar">
    <w:name w:val="Comment Text Char"/>
    <w:basedOn w:val="DefaultParagraphFont"/>
    <w:link w:val="CommentText"/>
    <w:uiPriority w:val="99"/>
    <w:semiHidden/>
    <w:rsid w:val="008C30C5"/>
    <w:rPr>
      <w:rFonts w:ascii="Arial" w:eastAsia="Times New Roman" w:hAnsi="Arial"/>
      <w:sz w:val="20"/>
      <w:szCs w:val="20"/>
    </w:rPr>
  </w:style>
  <w:style w:type="paragraph" w:styleId="CommentSubject">
    <w:name w:val="annotation subject"/>
    <w:basedOn w:val="CommentText"/>
    <w:next w:val="CommentText"/>
    <w:link w:val="CommentSubjectChar"/>
    <w:uiPriority w:val="99"/>
    <w:semiHidden/>
    <w:unhideWhenUsed/>
    <w:rsid w:val="008C30C5"/>
    <w:rPr>
      <w:b/>
      <w:bCs/>
    </w:rPr>
  </w:style>
  <w:style w:type="character" w:customStyle="1" w:styleId="CommentSubjectChar">
    <w:name w:val="Comment Subject Char"/>
    <w:basedOn w:val="CommentTextChar"/>
    <w:link w:val="CommentSubject"/>
    <w:uiPriority w:val="99"/>
    <w:semiHidden/>
    <w:rsid w:val="008C30C5"/>
    <w:rPr>
      <w:rFonts w:ascii="Arial" w:eastAsia="Times New Roman"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032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46966D66A6B843A5F8AA6AA29C421E" ma:contentTypeVersion="" ma:contentTypeDescription="Create a new document." ma:contentTypeScope="" ma:versionID="0204fa26cfcfd4aea5024d83a7d4f9ab">
  <xsd:schema xmlns:xsd="http://www.w3.org/2001/XMLSchema" xmlns:xs="http://www.w3.org/2001/XMLSchema" xmlns:p="http://schemas.microsoft.com/office/2006/metadata/properties" xmlns:ns2="013e7579-d0bb-4b76-8cfc-d85c73465237" targetNamespace="http://schemas.microsoft.com/office/2006/metadata/properties" ma:root="true" ma:fieldsID="cc83964ce7ff7941b5af84625c638ab3" ns2:_="">
    <xsd:import namespace="013e7579-d0bb-4b76-8cfc-d85c73465237"/>
    <xsd:element name="properties">
      <xsd:complexType>
        <xsd:sequence>
          <xsd:element name="documentManagement">
            <xsd:complexType>
              <xsd:all>
                <xsd:element ref="ns2:Under_x0020_Review" minOccurs="0"/>
                <xsd:element ref="ns2:Last_x0020_Reviewed" minOccurs="0"/>
                <xsd:element ref="ns2:Next_x0020_Review" minOccurs="0"/>
                <xsd:element ref="ns2:Ratified_x0020_on" minOccurs="0"/>
                <xsd:element ref="ns2:Named_x0020_Lead" minOccurs="0"/>
                <xsd:element ref="ns2:Named_x0020_Governor"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e7579-d0bb-4b76-8cfc-d85c73465237" elementFormDefault="qualified">
    <xsd:import namespace="http://schemas.microsoft.com/office/2006/documentManagement/types"/>
    <xsd:import namespace="http://schemas.microsoft.com/office/infopath/2007/PartnerControls"/>
    <xsd:element name="Under_x0020_Review" ma:index="8" nillable="true" ma:displayName="Under Review" ma:default="0" ma:internalName="Under_x0020_Review">
      <xsd:simpleType>
        <xsd:restriction base="dms:Boolean"/>
      </xsd:simpleType>
    </xsd:element>
    <xsd:element name="Last_x0020_Reviewed" ma:index="9" nillable="true" ma:displayName="Last Reviewed" ma:format="DateOnly" ma:internalName="Last_x0020_Reviewed">
      <xsd:simpleType>
        <xsd:restriction base="dms:DateTime"/>
      </xsd:simpleType>
    </xsd:element>
    <xsd:element name="Next_x0020_Review" ma:index="10" nillable="true" ma:displayName="Next Review" ma:format="DateOnly" ma:internalName="Next_x0020_Review">
      <xsd:simpleType>
        <xsd:restriction base="dms:DateTime"/>
      </xsd:simpleType>
    </xsd:element>
    <xsd:element name="Ratified_x0020_on" ma:index="11" nillable="true" ma:displayName="Ratified on" ma:format="DateOnly" ma:internalName="Ratified_x0020_on">
      <xsd:simpleType>
        <xsd:restriction base="dms:DateTime"/>
      </xsd:simpleType>
    </xsd:element>
    <xsd:element name="Named_x0020_Lead" ma:index="12" nillable="true" ma:displayName="Named Lead" ma:list="UserInfo" ma:SharePointGroup="0" ma:internalName="Named_x0020_Lead"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med_x0020_Governor" ma:index="13" nillable="true" ma:displayName="Named Governor" ma:list="UserInfo" ma:SharePointGroup="0" ma:internalName="Named_x0020_Govern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 ma:index="14" nillable="true" ma:displayName="Category" ma:format="Dropdown" ma:internalName="Category">
      <xsd:simpleType>
        <xsd:restriction base="dms:Choice">
          <xsd:enumeration value="Leadership and Management"/>
          <xsd:enumeration value="Behaviour and Safety"/>
          <xsd:enumeration value="Teaching and Learning"/>
          <xsd:enumeration value="Achievement"/>
          <xsd:enumeration value="Finance"/>
          <xsd:enumeration value="Breakfast &amp; Late Ca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013e7579-d0bb-4b76-8cfc-d85c73465237" xsi:nil="true"/>
    <Next_x0020_Review xmlns="013e7579-d0bb-4b76-8cfc-d85c73465237" xsi:nil="true"/>
    <Under_x0020_Review xmlns="013e7579-d0bb-4b76-8cfc-d85c73465237">false</Under_x0020_Review>
    <Ratified_x0020_on xmlns="013e7579-d0bb-4b76-8cfc-d85c73465237" xsi:nil="true"/>
    <Named_x0020_Governor xmlns="013e7579-d0bb-4b76-8cfc-d85c73465237">
      <UserInfo>
        <DisplayName/>
        <AccountId xsi:nil="true"/>
        <AccountType/>
      </UserInfo>
    </Named_x0020_Governor>
    <Named_x0020_Lead xmlns="013e7579-d0bb-4b76-8cfc-d85c73465237">
      <UserInfo>
        <DisplayName/>
        <AccountId xsi:nil="true"/>
        <AccountType/>
      </UserInfo>
    </Named_x0020_Lead>
    <Last_x0020_Reviewed xmlns="013e7579-d0bb-4b76-8cfc-d85c73465237" xsi:nil="true"/>
  </documentManagement>
</p:properties>
</file>

<file path=customXml/itemProps1.xml><?xml version="1.0" encoding="utf-8"?>
<ds:datastoreItem xmlns:ds="http://schemas.openxmlformats.org/officeDocument/2006/customXml" ds:itemID="{357ECDDB-0FE6-4268-9567-0052924EAD61}">
  <ds:schemaRefs>
    <ds:schemaRef ds:uri="http://schemas.microsoft.com/sharepoint/v3/contenttype/forms"/>
  </ds:schemaRefs>
</ds:datastoreItem>
</file>

<file path=customXml/itemProps2.xml><?xml version="1.0" encoding="utf-8"?>
<ds:datastoreItem xmlns:ds="http://schemas.openxmlformats.org/officeDocument/2006/customXml" ds:itemID="{4DF82A62-5737-4966-BAC6-4D676DFE5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e7579-d0bb-4b76-8cfc-d85c73465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127AA3-6E47-45DC-BF35-F8CDB7584B62}">
  <ds:schemaRefs>
    <ds:schemaRef ds:uri="http://schemas.microsoft.com/office/2006/documentManagement/types"/>
    <ds:schemaRef ds:uri="http://www.w3.org/XML/1998/namespace"/>
    <ds:schemaRef ds:uri="http://schemas.microsoft.com/office/2006/metadata/properties"/>
    <ds:schemaRef ds:uri="http://purl.org/dc/terms/"/>
    <ds:schemaRef ds:uri="http://schemas.microsoft.com/office/infopath/2007/PartnerControls"/>
    <ds:schemaRef ds:uri="http://purl.org/dc/elements/1.1/"/>
    <ds:schemaRef ds:uri="http://schemas.openxmlformats.org/package/2006/metadata/core-properties"/>
    <ds:schemaRef ds:uri="013e7579-d0bb-4b76-8cfc-d85c7346523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1498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Boughton-under-Blean Methodist Primary School, Bou</Company>
  <LinksUpToDate>false</LinksUpToDate>
  <CharactersWithSpaces>10017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collett-white</dc:creator>
  <cp:lastModifiedBy>Simon Way</cp:lastModifiedBy>
  <cp:revision>3</cp:revision>
  <dcterms:created xsi:type="dcterms:W3CDTF">2019-07-18T09:18:00Z</dcterms:created>
  <dcterms:modified xsi:type="dcterms:W3CDTF">2019-07-18T09:19:00Z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0x0101001446966D66A6B843A5F8AA6AA29C421E</vt:lpwstr>
  </property>
</Properties>
</file>